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7" w:rsidRPr="0044202F" w:rsidRDefault="00222417" w:rsidP="00037719">
      <w:pPr>
        <w:tabs>
          <w:tab w:val="left" w:pos="540"/>
          <w:tab w:val="left" w:pos="900"/>
        </w:tabs>
        <w:jc w:val="right"/>
        <w:rPr>
          <w:b/>
          <w:sz w:val="20"/>
          <w:szCs w:val="20"/>
        </w:rPr>
      </w:pPr>
      <w:bookmarkStart w:id="0" w:name="_GoBack"/>
      <w:bookmarkEnd w:id="0"/>
      <w:r w:rsidRPr="0044202F">
        <w:rPr>
          <w:b/>
          <w:sz w:val="20"/>
          <w:szCs w:val="20"/>
        </w:rPr>
        <w:t>УТВЕРЖДАЮ:</w:t>
      </w:r>
    </w:p>
    <w:p w:rsidR="00222417" w:rsidRPr="0044202F" w:rsidRDefault="00222417" w:rsidP="00037719">
      <w:pPr>
        <w:tabs>
          <w:tab w:val="left" w:pos="540"/>
          <w:tab w:val="left" w:pos="900"/>
        </w:tabs>
        <w:jc w:val="right"/>
        <w:rPr>
          <w:b/>
          <w:sz w:val="20"/>
          <w:szCs w:val="20"/>
        </w:rPr>
      </w:pPr>
      <w:r w:rsidRPr="0044202F">
        <w:rPr>
          <w:b/>
          <w:sz w:val="20"/>
          <w:szCs w:val="20"/>
        </w:rPr>
        <w:t>Главный врач ГБУЗ «ИОКБ»</w:t>
      </w:r>
    </w:p>
    <w:p w:rsidR="00222417" w:rsidRPr="0044202F" w:rsidRDefault="00222417" w:rsidP="00037719">
      <w:pPr>
        <w:tabs>
          <w:tab w:val="left" w:pos="540"/>
          <w:tab w:val="left" w:pos="900"/>
        </w:tabs>
        <w:jc w:val="right"/>
        <w:rPr>
          <w:b/>
          <w:sz w:val="20"/>
          <w:szCs w:val="20"/>
        </w:rPr>
      </w:pPr>
      <w:r w:rsidRPr="0044202F">
        <w:rPr>
          <w:b/>
          <w:sz w:val="20"/>
          <w:szCs w:val="20"/>
        </w:rPr>
        <w:t>_____________________П.Е. Дудин</w:t>
      </w:r>
    </w:p>
    <w:p w:rsidR="00222417" w:rsidRPr="0044202F" w:rsidRDefault="00222417" w:rsidP="00037719">
      <w:pPr>
        <w:tabs>
          <w:tab w:val="left" w:pos="540"/>
          <w:tab w:val="left" w:pos="900"/>
        </w:tabs>
        <w:jc w:val="right"/>
        <w:rPr>
          <w:b/>
          <w:sz w:val="20"/>
          <w:szCs w:val="20"/>
        </w:rPr>
      </w:pPr>
    </w:p>
    <w:p w:rsidR="00222417" w:rsidRPr="0044202F" w:rsidRDefault="00222417" w:rsidP="00800580">
      <w:pPr>
        <w:tabs>
          <w:tab w:val="left" w:pos="540"/>
          <w:tab w:val="left" w:pos="900"/>
        </w:tabs>
        <w:jc w:val="center"/>
        <w:rPr>
          <w:b/>
          <w:sz w:val="20"/>
          <w:szCs w:val="20"/>
        </w:rPr>
      </w:pPr>
    </w:p>
    <w:p w:rsidR="00222417" w:rsidRPr="0044202F" w:rsidRDefault="00222417" w:rsidP="00800580">
      <w:pPr>
        <w:tabs>
          <w:tab w:val="left" w:pos="540"/>
          <w:tab w:val="left" w:pos="900"/>
        </w:tabs>
        <w:jc w:val="center"/>
        <w:rPr>
          <w:b/>
          <w:sz w:val="20"/>
          <w:szCs w:val="20"/>
        </w:rPr>
      </w:pPr>
      <w:r w:rsidRPr="0044202F">
        <w:rPr>
          <w:b/>
          <w:sz w:val="20"/>
          <w:szCs w:val="20"/>
        </w:rPr>
        <w:t>ДОКУМЕНТАЦИЯ</w:t>
      </w:r>
    </w:p>
    <w:tbl>
      <w:tblPr>
        <w:tblW w:w="10066" w:type="dxa"/>
        <w:tblInd w:w="-318" w:type="dxa"/>
        <w:tblLook w:val="00A0" w:firstRow="1" w:lastRow="0" w:firstColumn="1" w:lastColumn="0" w:noHBand="0" w:noVBand="0"/>
      </w:tblPr>
      <w:tblGrid>
        <w:gridCol w:w="10066"/>
      </w:tblGrid>
      <w:tr w:rsidR="00222417" w:rsidRPr="0044202F" w:rsidTr="008735D7">
        <w:tc>
          <w:tcPr>
            <w:tcW w:w="10066" w:type="dxa"/>
          </w:tcPr>
          <w:p w:rsidR="00222417" w:rsidRPr="0044202F" w:rsidRDefault="00222417" w:rsidP="008735D7">
            <w:pPr>
              <w:tabs>
                <w:tab w:val="left" w:pos="540"/>
                <w:tab w:val="left" w:pos="900"/>
              </w:tabs>
              <w:jc w:val="center"/>
              <w:rPr>
                <w:b/>
                <w:sz w:val="20"/>
                <w:szCs w:val="20"/>
              </w:rPr>
            </w:pPr>
          </w:p>
          <w:p w:rsidR="00222417" w:rsidRPr="0044202F" w:rsidRDefault="00222417" w:rsidP="008735D7">
            <w:pPr>
              <w:tabs>
                <w:tab w:val="left" w:pos="540"/>
                <w:tab w:val="left" w:pos="900"/>
              </w:tabs>
              <w:jc w:val="center"/>
              <w:rPr>
                <w:b/>
                <w:sz w:val="20"/>
                <w:szCs w:val="20"/>
              </w:rPr>
            </w:pPr>
            <w:r w:rsidRPr="0044202F">
              <w:rPr>
                <w:b/>
                <w:sz w:val="20"/>
                <w:szCs w:val="20"/>
              </w:rPr>
              <w:t xml:space="preserve">Запрос цен (котировок) № </w:t>
            </w:r>
            <w:r w:rsidRPr="00BD6673">
              <w:rPr>
                <w:b/>
                <w:sz w:val="20"/>
                <w:szCs w:val="20"/>
              </w:rPr>
              <w:t>7-К/14</w:t>
            </w:r>
            <w:r w:rsidRPr="0044202F">
              <w:rPr>
                <w:b/>
                <w:sz w:val="20"/>
                <w:szCs w:val="20"/>
              </w:rPr>
              <w:t xml:space="preserve"> </w:t>
            </w:r>
          </w:p>
          <w:p w:rsidR="00222417" w:rsidRPr="0044202F" w:rsidRDefault="00222417" w:rsidP="008735D7">
            <w:pPr>
              <w:tabs>
                <w:tab w:val="left" w:pos="540"/>
                <w:tab w:val="left" w:pos="900"/>
              </w:tabs>
              <w:jc w:val="center"/>
              <w:rPr>
                <w:b/>
                <w:sz w:val="20"/>
                <w:szCs w:val="20"/>
              </w:rPr>
            </w:pPr>
            <w:r w:rsidRPr="0044202F">
              <w:rPr>
                <w:b/>
                <w:sz w:val="20"/>
                <w:szCs w:val="20"/>
              </w:rPr>
              <w:t>на право заключить договор на поставку</w:t>
            </w:r>
          </w:p>
          <w:p w:rsidR="00222417" w:rsidRPr="0044202F" w:rsidRDefault="00222417" w:rsidP="0044202F">
            <w:pPr>
              <w:tabs>
                <w:tab w:val="left" w:pos="540"/>
                <w:tab w:val="left" w:pos="900"/>
              </w:tabs>
              <w:jc w:val="center"/>
              <w:rPr>
                <w:b/>
                <w:sz w:val="20"/>
                <w:szCs w:val="20"/>
              </w:rPr>
            </w:pPr>
            <w:r w:rsidRPr="0044202F">
              <w:rPr>
                <w:b/>
                <w:sz w:val="20"/>
                <w:szCs w:val="20"/>
              </w:rPr>
              <w:t>тонометров</w:t>
            </w:r>
          </w:p>
        </w:tc>
      </w:tr>
    </w:tbl>
    <w:p w:rsidR="00222417" w:rsidRPr="0044202F" w:rsidRDefault="00222417" w:rsidP="00661D6E">
      <w:pPr>
        <w:tabs>
          <w:tab w:val="left" w:pos="900"/>
        </w:tabs>
        <w:ind w:left="-567" w:firstLine="567"/>
        <w:jc w:val="both"/>
        <w:rPr>
          <w:sz w:val="20"/>
          <w:szCs w:val="20"/>
        </w:rPr>
      </w:pPr>
      <w:r w:rsidRPr="0044202F">
        <w:rPr>
          <w:b/>
          <w:sz w:val="20"/>
          <w:szCs w:val="20"/>
        </w:rPr>
        <w:t xml:space="preserve">1. </w:t>
      </w:r>
      <w:proofErr w:type="gramStart"/>
      <w:r w:rsidRPr="0044202F">
        <w:rPr>
          <w:b/>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202F">
        <w:rPr>
          <w:sz w:val="20"/>
          <w:szCs w:val="20"/>
        </w:rPr>
        <w:t>:</w:t>
      </w:r>
      <w:proofErr w:type="gramEnd"/>
    </w:p>
    <w:p w:rsidR="00222417" w:rsidRDefault="00222417" w:rsidP="00661D6E">
      <w:pPr>
        <w:tabs>
          <w:tab w:val="left" w:pos="900"/>
        </w:tabs>
        <w:ind w:left="-567" w:firstLine="567"/>
        <w:jc w:val="both"/>
        <w:rPr>
          <w:sz w:val="20"/>
          <w:szCs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144"/>
        <w:gridCol w:w="3710"/>
        <w:gridCol w:w="2301"/>
        <w:gridCol w:w="1259"/>
      </w:tblGrid>
      <w:tr w:rsidR="00222417" w:rsidTr="00BD6673">
        <w:trPr>
          <w:trHeight w:val="255"/>
        </w:trPr>
        <w:tc>
          <w:tcPr>
            <w:tcW w:w="486" w:type="dxa"/>
          </w:tcPr>
          <w:p w:rsidR="00222417" w:rsidRPr="0044202F" w:rsidRDefault="00222417" w:rsidP="006C7CA3">
            <w:pPr>
              <w:jc w:val="both"/>
              <w:rPr>
                <w:sz w:val="20"/>
                <w:szCs w:val="20"/>
              </w:rPr>
            </w:pPr>
            <w:r w:rsidRPr="0044202F">
              <w:rPr>
                <w:sz w:val="20"/>
                <w:szCs w:val="20"/>
              </w:rPr>
              <w:t xml:space="preserve">№ </w:t>
            </w:r>
            <w:proofErr w:type="gramStart"/>
            <w:r w:rsidRPr="0044202F">
              <w:rPr>
                <w:sz w:val="20"/>
                <w:szCs w:val="20"/>
              </w:rPr>
              <w:t>п</w:t>
            </w:r>
            <w:proofErr w:type="gramEnd"/>
            <w:r w:rsidRPr="0044202F">
              <w:rPr>
                <w:sz w:val="20"/>
                <w:szCs w:val="20"/>
              </w:rPr>
              <w:t>/п</w:t>
            </w:r>
          </w:p>
        </w:tc>
        <w:tc>
          <w:tcPr>
            <w:tcW w:w="2144" w:type="dxa"/>
          </w:tcPr>
          <w:p w:rsidR="00222417" w:rsidRDefault="00222417" w:rsidP="003E057F">
            <w:pPr>
              <w:tabs>
                <w:tab w:val="left" w:pos="900"/>
              </w:tabs>
              <w:jc w:val="both"/>
              <w:rPr>
                <w:sz w:val="20"/>
                <w:szCs w:val="20"/>
              </w:rPr>
            </w:pPr>
            <w:r>
              <w:rPr>
                <w:sz w:val="20"/>
                <w:szCs w:val="20"/>
              </w:rPr>
              <w:t>Наименование товар /оборудования</w:t>
            </w:r>
          </w:p>
        </w:tc>
        <w:tc>
          <w:tcPr>
            <w:tcW w:w="3710" w:type="dxa"/>
          </w:tcPr>
          <w:p w:rsidR="00222417" w:rsidRDefault="00222417" w:rsidP="003E057F">
            <w:pPr>
              <w:tabs>
                <w:tab w:val="left" w:pos="900"/>
              </w:tabs>
              <w:ind w:left="-567" w:firstLine="567"/>
              <w:jc w:val="both"/>
              <w:rPr>
                <w:sz w:val="20"/>
                <w:szCs w:val="20"/>
              </w:rPr>
            </w:pPr>
            <w:r w:rsidRPr="0044202F">
              <w:rPr>
                <w:sz w:val="20"/>
                <w:szCs w:val="20"/>
              </w:rPr>
              <w:t>Технические характеристики</w:t>
            </w:r>
          </w:p>
        </w:tc>
        <w:tc>
          <w:tcPr>
            <w:tcW w:w="2301" w:type="dxa"/>
          </w:tcPr>
          <w:p w:rsidR="00222417" w:rsidRDefault="00222417" w:rsidP="003E057F">
            <w:pPr>
              <w:tabs>
                <w:tab w:val="left" w:pos="900"/>
              </w:tabs>
              <w:ind w:left="-567" w:firstLine="567"/>
              <w:jc w:val="both"/>
              <w:rPr>
                <w:sz w:val="20"/>
                <w:szCs w:val="20"/>
              </w:rPr>
            </w:pPr>
            <w:r>
              <w:rPr>
                <w:sz w:val="20"/>
                <w:szCs w:val="20"/>
              </w:rPr>
              <w:t>Единица измерения</w:t>
            </w:r>
          </w:p>
        </w:tc>
        <w:tc>
          <w:tcPr>
            <w:tcW w:w="1259" w:type="dxa"/>
          </w:tcPr>
          <w:p w:rsidR="00222417" w:rsidRDefault="00222417" w:rsidP="003E057F">
            <w:pPr>
              <w:tabs>
                <w:tab w:val="left" w:pos="900"/>
              </w:tabs>
              <w:ind w:left="-567" w:firstLine="567"/>
              <w:jc w:val="both"/>
              <w:rPr>
                <w:sz w:val="20"/>
                <w:szCs w:val="20"/>
              </w:rPr>
            </w:pPr>
            <w:r>
              <w:rPr>
                <w:sz w:val="20"/>
                <w:szCs w:val="20"/>
              </w:rPr>
              <w:t>Количество</w:t>
            </w:r>
          </w:p>
        </w:tc>
      </w:tr>
      <w:tr w:rsidR="00222417" w:rsidTr="00BD6673">
        <w:trPr>
          <w:trHeight w:val="270"/>
        </w:trPr>
        <w:tc>
          <w:tcPr>
            <w:tcW w:w="486" w:type="dxa"/>
          </w:tcPr>
          <w:p w:rsidR="00222417" w:rsidRDefault="00222417" w:rsidP="003E057F">
            <w:pPr>
              <w:tabs>
                <w:tab w:val="left" w:pos="900"/>
              </w:tabs>
              <w:jc w:val="both"/>
              <w:rPr>
                <w:sz w:val="20"/>
                <w:szCs w:val="20"/>
              </w:rPr>
            </w:pPr>
            <w:r>
              <w:rPr>
                <w:sz w:val="20"/>
                <w:szCs w:val="20"/>
              </w:rPr>
              <w:t>1</w:t>
            </w:r>
          </w:p>
        </w:tc>
        <w:tc>
          <w:tcPr>
            <w:tcW w:w="2144" w:type="dxa"/>
          </w:tcPr>
          <w:p w:rsidR="00222417" w:rsidRPr="003E057F" w:rsidRDefault="00222417" w:rsidP="003E057F">
            <w:pPr>
              <w:tabs>
                <w:tab w:val="left" w:pos="900"/>
              </w:tabs>
              <w:jc w:val="both"/>
              <w:rPr>
                <w:sz w:val="20"/>
                <w:szCs w:val="20"/>
              </w:rPr>
            </w:pPr>
            <w:r w:rsidRPr="003E057F">
              <w:rPr>
                <w:sz w:val="20"/>
                <w:szCs w:val="20"/>
              </w:rPr>
              <w:t>Автоматический тонометр</w:t>
            </w:r>
          </w:p>
        </w:tc>
        <w:tc>
          <w:tcPr>
            <w:tcW w:w="3710" w:type="dxa"/>
          </w:tcPr>
          <w:p w:rsidR="00222417" w:rsidRDefault="00222417" w:rsidP="003E057F">
            <w:pPr>
              <w:tabs>
                <w:tab w:val="left" w:pos="900"/>
              </w:tabs>
              <w:jc w:val="both"/>
              <w:rPr>
                <w:sz w:val="20"/>
                <w:szCs w:val="20"/>
              </w:rPr>
            </w:pPr>
            <w:r>
              <w:rPr>
                <w:sz w:val="20"/>
                <w:szCs w:val="20"/>
              </w:rPr>
              <w:t>Приложение 1</w:t>
            </w:r>
          </w:p>
        </w:tc>
        <w:tc>
          <w:tcPr>
            <w:tcW w:w="2301" w:type="dxa"/>
          </w:tcPr>
          <w:p w:rsidR="00222417" w:rsidRDefault="00222417" w:rsidP="003E057F">
            <w:pPr>
              <w:tabs>
                <w:tab w:val="left" w:pos="900"/>
              </w:tabs>
              <w:jc w:val="both"/>
              <w:rPr>
                <w:sz w:val="20"/>
                <w:szCs w:val="20"/>
              </w:rPr>
            </w:pPr>
            <w:r>
              <w:rPr>
                <w:sz w:val="20"/>
                <w:szCs w:val="20"/>
              </w:rPr>
              <w:t>штука</w:t>
            </w:r>
          </w:p>
        </w:tc>
        <w:tc>
          <w:tcPr>
            <w:tcW w:w="1259" w:type="dxa"/>
          </w:tcPr>
          <w:p w:rsidR="00222417" w:rsidRDefault="00222417" w:rsidP="003E057F">
            <w:pPr>
              <w:tabs>
                <w:tab w:val="left" w:pos="900"/>
              </w:tabs>
              <w:jc w:val="both"/>
              <w:rPr>
                <w:sz w:val="20"/>
                <w:szCs w:val="20"/>
              </w:rPr>
            </w:pPr>
            <w:r>
              <w:rPr>
                <w:sz w:val="20"/>
                <w:szCs w:val="20"/>
              </w:rPr>
              <w:t>24</w:t>
            </w:r>
          </w:p>
        </w:tc>
      </w:tr>
      <w:tr w:rsidR="00222417" w:rsidTr="00BD6673">
        <w:trPr>
          <w:trHeight w:val="255"/>
        </w:trPr>
        <w:tc>
          <w:tcPr>
            <w:tcW w:w="486" w:type="dxa"/>
          </w:tcPr>
          <w:p w:rsidR="00222417" w:rsidRDefault="00222417" w:rsidP="003E057F">
            <w:pPr>
              <w:tabs>
                <w:tab w:val="left" w:pos="900"/>
              </w:tabs>
              <w:jc w:val="both"/>
              <w:rPr>
                <w:sz w:val="20"/>
                <w:szCs w:val="20"/>
              </w:rPr>
            </w:pPr>
            <w:r>
              <w:rPr>
                <w:sz w:val="20"/>
                <w:szCs w:val="20"/>
              </w:rPr>
              <w:t>2</w:t>
            </w:r>
          </w:p>
        </w:tc>
        <w:tc>
          <w:tcPr>
            <w:tcW w:w="2144" w:type="dxa"/>
          </w:tcPr>
          <w:p w:rsidR="00222417" w:rsidRDefault="00222417" w:rsidP="003E057F">
            <w:pPr>
              <w:tabs>
                <w:tab w:val="left" w:pos="900"/>
              </w:tabs>
              <w:jc w:val="both"/>
              <w:rPr>
                <w:sz w:val="20"/>
                <w:szCs w:val="20"/>
              </w:rPr>
            </w:pPr>
            <w:r>
              <w:rPr>
                <w:sz w:val="20"/>
                <w:szCs w:val="20"/>
              </w:rPr>
              <w:t>Механический тонометр</w:t>
            </w:r>
          </w:p>
        </w:tc>
        <w:tc>
          <w:tcPr>
            <w:tcW w:w="3710" w:type="dxa"/>
          </w:tcPr>
          <w:p w:rsidR="00222417" w:rsidRDefault="00222417" w:rsidP="003E057F">
            <w:pPr>
              <w:tabs>
                <w:tab w:val="left" w:pos="900"/>
              </w:tabs>
              <w:jc w:val="both"/>
              <w:rPr>
                <w:sz w:val="20"/>
                <w:szCs w:val="20"/>
              </w:rPr>
            </w:pPr>
            <w:r>
              <w:rPr>
                <w:sz w:val="20"/>
                <w:szCs w:val="20"/>
              </w:rPr>
              <w:t>Приложение 2</w:t>
            </w:r>
          </w:p>
        </w:tc>
        <w:tc>
          <w:tcPr>
            <w:tcW w:w="2301" w:type="dxa"/>
          </w:tcPr>
          <w:p w:rsidR="00222417" w:rsidRDefault="00222417" w:rsidP="003E057F">
            <w:pPr>
              <w:tabs>
                <w:tab w:val="left" w:pos="900"/>
              </w:tabs>
              <w:jc w:val="both"/>
              <w:rPr>
                <w:sz w:val="20"/>
                <w:szCs w:val="20"/>
              </w:rPr>
            </w:pPr>
            <w:r>
              <w:rPr>
                <w:sz w:val="20"/>
                <w:szCs w:val="20"/>
              </w:rPr>
              <w:t>штука</w:t>
            </w:r>
          </w:p>
        </w:tc>
        <w:tc>
          <w:tcPr>
            <w:tcW w:w="1259" w:type="dxa"/>
          </w:tcPr>
          <w:p w:rsidR="00222417" w:rsidRDefault="00222417" w:rsidP="003E057F">
            <w:pPr>
              <w:tabs>
                <w:tab w:val="left" w:pos="900"/>
              </w:tabs>
              <w:jc w:val="both"/>
              <w:rPr>
                <w:sz w:val="20"/>
                <w:szCs w:val="20"/>
              </w:rPr>
            </w:pPr>
            <w:r>
              <w:rPr>
                <w:sz w:val="20"/>
                <w:szCs w:val="20"/>
              </w:rPr>
              <w:t>352</w:t>
            </w:r>
          </w:p>
        </w:tc>
      </w:tr>
    </w:tbl>
    <w:p w:rsidR="00222417" w:rsidRDefault="00222417" w:rsidP="003E057F">
      <w:pPr>
        <w:tabs>
          <w:tab w:val="left" w:pos="900"/>
        </w:tabs>
        <w:ind w:left="-567" w:firstLine="567"/>
        <w:jc w:val="right"/>
        <w:rPr>
          <w:sz w:val="20"/>
          <w:szCs w:val="20"/>
        </w:rPr>
      </w:pPr>
    </w:p>
    <w:p w:rsidR="00222417" w:rsidRDefault="00222417" w:rsidP="003E057F">
      <w:pPr>
        <w:tabs>
          <w:tab w:val="left" w:pos="900"/>
        </w:tabs>
        <w:ind w:left="-567" w:firstLine="567"/>
        <w:jc w:val="right"/>
        <w:rPr>
          <w:sz w:val="20"/>
          <w:szCs w:val="20"/>
        </w:rPr>
      </w:pPr>
      <w:r>
        <w:rPr>
          <w:sz w:val="20"/>
          <w:szCs w:val="20"/>
        </w:rPr>
        <w:t>Приложение 1</w:t>
      </w:r>
    </w:p>
    <w:p w:rsidR="00222417" w:rsidRPr="0044202F" w:rsidRDefault="00222417" w:rsidP="00661D6E">
      <w:pPr>
        <w:tabs>
          <w:tab w:val="left" w:pos="900"/>
        </w:tabs>
        <w:ind w:left="-567" w:firstLine="567"/>
        <w:jc w:val="both"/>
        <w:rPr>
          <w:sz w:val="20"/>
          <w:szCs w:val="20"/>
        </w:rPr>
      </w:pPr>
    </w:p>
    <w:tbl>
      <w:tblPr>
        <w:tblW w:w="9915" w:type="dxa"/>
        <w:tblInd w:w="93" w:type="dxa"/>
        <w:tblLayout w:type="fixed"/>
        <w:tblLook w:val="0000" w:firstRow="0" w:lastRow="0" w:firstColumn="0" w:lastColumn="0" w:noHBand="0" w:noVBand="0"/>
      </w:tblPr>
      <w:tblGrid>
        <w:gridCol w:w="735"/>
        <w:gridCol w:w="5220"/>
        <w:gridCol w:w="3960"/>
      </w:tblGrid>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jc w:val="both"/>
              <w:rPr>
                <w:sz w:val="20"/>
                <w:szCs w:val="20"/>
              </w:rPr>
            </w:pPr>
            <w:r w:rsidRPr="0044202F">
              <w:rPr>
                <w:sz w:val="20"/>
                <w:szCs w:val="20"/>
              </w:rPr>
              <w:t xml:space="preserve">№ </w:t>
            </w:r>
            <w:proofErr w:type="gramStart"/>
            <w:r w:rsidRPr="0044202F">
              <w:rPr>
                <w:sz w:val="20"/>
                <w:szCs w:val="20"/>
              </w:rPr>
              <w:t>п</w:t>
            </w:r>
            <w:proofErr w:type="gramEnd"/>
            <w:r w:rsidRPr="0044202F">
              <w:rPr>
                <w:sz w:val="20"/>
                <w:szCs w:val="20"/>
              </w:rPr>
              <w:t>/п</w:t>
            </w: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jc w:val="both"/>
              <w:rPr>
                <w:sz w:val="20"/>
                <w:szCs w:val="20"/>
              </w:rPr>
            </w:pPr>
            <w:r w:rsidRPr="0044202F">
              <w:rPr>
                <w:sz w:val="20"/>
                <w:szCs w:val="20"/>
              </w:rPr>
              <w:t>Технические характеристики</w:t>
            </w:r>
          </w:p>
        </w:tc>
        <w:tc>
          <w:tcPr>
            <w:tcW w:w="3960" w:type="dxa"/>
            <w:tcBorders>
              <w:top w:val="single" w:sz="4" w:space="0" w:color="auto"/>
              <w:left w:val="nil"/>
              <w:bottom w:val="single" w:sz="4" w:space="0" w:color="auto"/>
              <w:right w:val="single" w:sz="4" w:space="0" w:color="auto"/>
            </w:tcBorders>
            <w:noWrap/>
            <w:vAlign w:val="bottom"/>
          </w:tcPr>
          <w:p w:rsidR="00222417" w:rsidRPr="0044202F" w:rsidRDefault="00222417" w:rsidP="006C7CA3">
            <w:pPr>
              <w:rPr>
                <w:sz w:val="20"/>
                <w:szCs w:val="20"/>
              </w:rPr>
            </w:pPr>
            <w:r w:rsidRPr="0044202F">
              <w:rPr>
                <w:b/>
                <w:bCs/>
                <w:sz w:val="20"/>
                <w:szCs w:val="20"/>
              </w:rPr>
              <w:t>Требования / диапазон</w:t>
            </w:r>
          </w:p>
        </w:tc>
      </w:tr>
      <w:tr w:rsidR="00222417" w:rsidRPr="0044202F" w:rsidTr="006C7CA3">
        <w:trPr>
          <w:trHeight w:val="441"/>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jc w:val="center"/>
              <w:rPr>
                <w:b/>
                <w:sz w:val="20"/>
                <w:szCs w:val="20"/>
                <w:u w:val="single"/>
              </w:rPr>
            </w:pPr>
          </w:p>
        </w:tc>
        <w:tc>
          <w:tcPr>
            <w:tcW w:w="5220" w:type="dxa"/>
            <w:tcBorders>
              <w:top w:val="single" w:sz="4" w:space="0" w:color="auto"/>
              <w:left w:val="single" w:sz="4" w:space="0" w:color="auto"/>
              <w:bottom w:val="single" w:sz="4" w:space="0" w:color="auto"/>
              <w:right w:val="single" w:sz="4" w:space="0" w:color="auto"/>
            </w:tcBorders>
            <w:vAlign w:val="center"/>
          </w:tcPr>
          <w:p w:rsidR="00222417" w:rsidRPr="0044202F" w:rsidRDefault="00222417" w:rsidP="006C7CA3">
            <w:pPr>
              <w:jc w:val="center"/>
              <w:rPr>
                <w:b/>
                <w:sz w:val="20"/>
                <w:szCs w:val="20"/>
                <w:u w:val="single"/>
              </w:rPr>
            </w:pPr>
            <w:r w:rsidRPr="0044202F">
              <w:rPr>
                <w:b/>
                <w:sz w:val="20"/>
                <w:szCs w:val="20"/>
                <w:u w:val="single"/>
              </w:rPr>
              <w:t>Автоматический тонометр</w:t>
            </w:r>
          </w:p>
        </w:tc>
        <w:tc>
          <w:tcPr>
            <w:tcW w:w="3960" w:type="dxa"/>
            <w:tcBorders>
              <w:top w:val="single" w:sz="4" w:space="0" w:color="auto"/>
              <w:left w:val="nil"/>
              <w:bottom w:val="single" w:sz="4" w:space="0" w:color="auto"/>
              <w:right w:val="single" w:sz="4" w:space="0" w:color="auto"/>
            </w:tcBorders>
            <w:noWrap/>
            <w:vAlign w:val="center"/>
          </w:tcPr>
          <w:p w:rsidR="00222417" w:rsidRPr="0044202F" w:rsidRDefault="00222417" w:rsidP="006C7CA3">
            <w:pPr>
              <w:jc w:val="center"/>
              <w:rPr>
                <w:b/>
                <w:sz w:val="20"/>
                <w:szCs w:val="20"/>
                <w:u w:val="single"/>
              </w:rPr>
            </w:pPr>
            <w:r w:rsidRPr="0044202F">
              <w:rPr>
                <w:b/>
                <w:sz w:val="20"/>
                <w:szCs w:val="20"/>
                <w:u w:val="single"/>
              </w:rPr>
              <w:t>24 штуки</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Комплект поставки</w:t>
            </w:r>
          </w:p>
        </w:tc>
        <w:tc>
          <w:tcPr>
            <w:tcW w:w="3960" w:type="dxa"/>
            <w:tcBorders>
              <w:top w:val="single" w:sz="4" w:space="0" w:color="auto"/>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Электронный блок, манжета компрессионная,</w:t>
            </w:r>
            <w:r w:rsidRPr="0044202F">
              <w:rPr>
                <w:sz w:val="20"/>
                <w:szCs w:val="20"/>
              </w:rPr>
              <w:br/>
              <w:t>чехол для хранения прибора,</w:t>
            </w:r>
            <w:r w:rsidRPr="0044202F">
              <w:rPr>
                <w:sz w:val="20"/>
                <w:szCs w:val="20"/>
              </w:rPr>
              <w:br/>
              <w:t>адаптер сетевой, комплект элементов питания</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Технология интеллектуального измерения</w:t>
            </w:r>
            <w:r w:rsidRPr="0044202F">
              <w:rPr>
                <w:b/>
                <w:color w:val="000000"/>
                <w:sz w:val="20"/>
                <w:szCs w:val="20"/>
              </w:rPr>
              <w:t xml:space="preserve"> </w:t>
            </w:r>
          </w:p>
        </w:tc>
        <w:tc>
          <w:tcPr>
            <w:tcW w:w="3960" w:type="dxa"/>
            <w:tcBorders>
              <w:top w:val="single" w:sz="4" w:space="0" w:color="auto"/>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Память с регистрацией даты и времени </w:t>
            </w:r>
          </w:p>
        </w:tc>
        <w:tc>
          <w:tcPr>
            <w:tcW w:w="3960" w:type="dxa"/>
            <w:tcBorders>
              <w:top w:val="single" w:sz="4" w:space="0" w:color="auto"/>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менее 60 измерений </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Графический индикатор уровня АД</w:t>
            </w:r>
          </w:p>
        </w:tc>
        <w:tc>
          <w:tcPr>
            <w:tcW w:w="3960" w:type="dxa"/>
            <w:tcBorders>
              <w:top w:val="single" w:sz="4" w:space="0" w:color="auto"/>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ЖК-дисплей</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Осциллометрический метод измерения</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510"/>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Манжета анатомической (веерообразной) формы для окружности руки</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минимальное значение не более </w:t>
            </w:r>
            <w:smartTag w:uri="urn:schemas-microsoft-com:office:smarttags" w:element="metricconverter">
              <w:smartTagPr>
                <w:attr w:name="ProductID" w:val="22 см"/>
              </w:smartTagPr>
              <w:r w:rsidRPr="0044202F">
                <w:rPr>
                  <w:sz w:val="20"/>
                  <w:szCs w:val="20"/>
                </w:rPr>
                <w:t>22 см</w:t>
              </w:r>
            </w:smartTag>
          </w:p>
          <w:p w:rsidR="00222417" w:rsidRPr="0044202F" w:rsidRDefault="00222417" w:rsidP="006C7CA3">
            <w:pPr>
              <w:rPr>
                <w:sz w:val="20"/>
                <w:szCs w:val="20"/>
              </w:rPr>
            </w:pPr>
            <w:r w:rsidRPr="0044202F">
              <w:rPr>
                <w:sz w:val="20"/>
                <w:szCs w:val="20"/>
              </w:rPr>
              <w:t xml:space="preserve">максимальное значение не менее </w:t>
            </w:r>
            <w:smartTag w:uri="urn:schemas-microsoft-com:office:smarttags" w:element="metricconverter">
              <w:smartTagPr>
                <w:attr w:name="ProductID" w:val="42 см"/>
              </w:smartTagPr>
              <w:r w:rsidRPr="0044202F">
                <w:rPr>
                  <w:sz w:val="20"/>
                  <w:szCs w:val="20"/>
                </w:rPr>
                <w:t>42 см</w:t>
              </w:r>
            </w:smartTag>
          </w:p>
        </w:tc>
      </w:tr>
      <w:tr w:rsidR="00222417" w:rsidRPr="0044202F" w:rsidTr="006C7CA3">
        <w:trPr>
          <w:trHeight w:val="318"/>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Материал манжеты</w:t>
            </w:r>
          </w:p>
        </w:tc>
        <w:tc>
          <w:tcPr>
            <w:tcW w:w="3960" w:type="dxa"/>
            <w:tcBorders>
              <w:top w:val="nil"/>
              <w:left w:val="nil"/>
              <w:bottom w:val="single" w:sz="4" w:space="0" w:color="auto"/>
              <w:right w:val="single" w:sz="4" w:space="0" w:color="auto"/>
            </w:tcBorders>
          </w:tcPr>
          <w:p w:rsidR="00222417" w:rsidRPr="0044202F" w:rsidRDefault="00222417" w:rsidP="006C7CA3">
            <w:pPr>
              <w:rPr>
                <w:sz w:val="20"/>
                <w:szCs w:val="20"/>
              </w:rPr>
            </w:pPr>
            <w:r w:rsidRPr="0044202F">
              <w:rPr>
                <w:sz w:val="20"/>
                <w:szCs w:val="20"/>
              </w:rPr>
              <w:t>Нейлон и полиэстер</w:t>
            </w:r>
          </w:p>
        </w:tc>
      </w:tr>
      <w:tr w:rsidR="00222417" w:rsidRPr="0044202F" w:rsidTr="006C7CA3">
        <w:trPr>
          <w:trHeight w:val="318"/>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Масса манжеты</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170 г"/>
              </w:smartTagPr>
              <w:r w:rsidRPr="0044202F">
                <w:rPr>
                  <w:sz w:val="20"/>
                  <w:szCs w:val="20"/>
                </w:rPr>
                <w:t>170 г</w:t>
              </w:r>
            </w:smartTag>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Индикатор правильной фиксации манжеты</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Индикатор повышенного давления</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Индикатор аритмии</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70"/>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Расчет среднего значения 3-х измерений за последние 10 минут</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 функции</w:t>
            </w:r>
          </w:p>
        </w:tc>
      </w:tr>
      <w:tr w:rsidR="00222417" w:rsidRPr="0044202F" w:rsidTr="006C7CA3">
        <w:trPr>
          <w:trHeight w:val="255"/>
        </w:trPr>
        <w:tc>
          <w:tcPr>
            <w:tcW w:w="735" w:type="dxa"/>
            <w:tcBorders>
              <w:top w:val="nil"/>
              <w:left w:val="single" w:sz="4" w:space="0" w:color="auto"/>
              <w:bottom w:val="single" w:sz="4" w:space="0" w:color="auto"/>
              <w:right w:val="nil"/>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nil"/>
            </w:tcBorders>
            <w:vAlign w:val="bottom"/>
          </w:tcPr>
          <w:p w:rsidR="00222417" w:rsidRPr="0044202F" w:rsidRDefault="00222417" w:rsidP="006C7CA3">
            <w:pPr>
              <w:rPr>
                <w:sz w:val="20"/>
                <w:szCs w:val="20"/>
              </w:rPr>
            </w:pPr>
            <w:r w:rsidRPr="0044202F">
              <w:rPr>
                <w:sz w:val="20"/>
                <w:szCs w:val="20"/>
              </w:rPr>
              <w:t xml:space="preserve">Диапазон измерений:  </w:t>
            </w:r>
          </w:p>
        </w:tc>
        <w:tc>
          <w:tcPr>
            <w:tcW w:w="396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p>
        </w:tc>
      </w:tr>
      <w:tr w:rsidR="00222417" w:rsidRPr="0044202F" w:rsidTr="006C7CA3">
        <w:trPr>
          <w:trHeight w:val="255"/>
        </w:trPr>
        <w:tc>
          <w:tcPr>
            <w:tcW w:w="735" w:type="dxa"/>
            <w:tcBorders>
              <w:top w:val="single" w:sz="4" w:space="0" w:color="auto"/>
              <w:left w:val="single" w:sz="4" w:space="0" w:color="auto"/>
              <w:bottom w:val="single" w:sz="4" w:space="0" w:color="auto"/>
              <w:right w:val="nil"/>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nil"/>
            </w:tcBorders>
            <w:vAlign w:val="bottom"/>
          </w:tcPr>
          <w:p w:rsidR="00222417" w:rsidRPr="0044202F" w:rsidRDefault="00222417" w:rsidP="006C7CA3">
            <w:pPr>
              <w:rPr>
                <w:sz w:val="20"/>
                <w:szCs w:val="20"/>
              </w:rPr>
            </w:pPr>
            <w:r w:rsidRPr="0044202F">
              <w:rPr>
                <w:sz w:val="20"/>
                <w:szCs w:val="20"/>
              </w:rPr>
              <w:t xml:space="preserve">давление воздуха в манжете                                       </w:t>
            </w:r>
          </w:p>
        </w:tc>
        <w:tc>
          <w:tcPr>
            <w:tcW w:w="396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минимальное значение </w:t>
            </w:r>
            <w:smartTag w:uri="urn:schemas-microsoft-com:office:smarttags" w:element="metricconverter">
              <w:smartTagPr>
                <w:attr w:name="ProductID" w:val="0 мм"/>
              </w:smartTagPr>
              <w:r w:rsidRPr="0044202F">
                <w:rPr>
                  <w:sz w:val="20"/>
                  <w:szCs w:val="20"/>
                </w:rPr>
                <w:t xml:space="preserve">0 </w:t>
              </w:r>
              <w:proofErr w:type="spellStart"/>
              <w:r w:rsidRPr="0044202F">
                <w:rPr>
                  <w:sz w:val="20"/>
                  <w:szCs w:val="20"/>
                </w:rPr>
                <w:t>мм</w:t>
              </w:r>
            </w:smartTag>
            <w:r w:rsidRPr="0044202F">
              <w:rPr>
                <w:sz w:val="20"/>
                <w:szCs w:val="20"/>
              </w:rPr>
              <w:t>.рт.ст</w:t>
            </w:r>
            <w:proofErr w:type="spellEnd"/>
          </w:p>
          <w:p w:rsidR="00222417" w:rsidRPr="0044202F" w:rsidRDefault="00222417" w:rsidP="006C7CA3">
            <w:pPr>
              <w:rPr>
                <w:sz w:val="20"/>
                <w:szCs w:val="20"/>
              </w:rPr>
            </w:pPr>
            <w:r w:rsidRPr="0044202F">
              <w:rPr>
                <w:sz w:val="20"/>
                <w:szCs w:val="20"/>
              </w:rPr>
              <w:t xml:space="preserve">максимальное значение не менее </w:t>
            </w:r>
            <w:smartTag w:uri="urn:schemas-microsoft-com:office:smarttags" w:element="metricconverter">
              <w:smartTagPr>
                <w:attr w:name="ProductID" w:val="299 мм"/>
              </w:smartTagPr>
              <w:r w:rsidRPr="0044202F">
                <w:rPr>
                  <w:sz w:val="20"/>
                  <w:szCs w:val="20"/>
                </w:rPr>
                <w:t xml:space="preserve">299 </w:t>
              </w:r>
              <w:proofErr w:type="spellStart"/>
              <w:r w:rsidRPr="0044202F">
                <w:rPr>
                  <w:sz w:val="20"/>
                  <w:szCs w:val="20"/>
                </w:rPr>
                <w:t>мм</w:t>
              </w:r>
            </w:smartTag>
            <w:r w:rsidRPr="0044202F">
              <w:rPr>
                <w:sz w:val="20"/>
                <w:szCs w:val="20"/>
              </w:rPr>
              <w:t>.рт.ст</w:t>
            </w:r>
            <w:proofErr w:type="spellEnd"/>
          </w:p>
        </w:tc>
      </w:tr>
      <w:tr w:rsidR="00222417" w:rsidRPr="0044202F" w:rsidTr="006C7CA3">
        <w:trPr>
          <w:trHeight w:val="255"/>
        </w:trPr>
        <w:tc>
          <w:tcPr>
            <w:tcW w:w="735" w:type="dxa"/>
            <w:tcBorders>
              <w:top w:val="nil"/>
              <w:left w:val="single" w:sz="4" w:space="0" w:color="auto"/>
              <w:bottom w:val="single" w:sz="4" w:space="0" w:color="auto"/>
              <w:right w:val="nil"/>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nil"/>
            </w:tcBorders>
            <w:vAlign w:val="bottom"/>
          </w:tcPr>
          <w:p w:rsidR="00222417" w:rsidRPr="0044202F" w:rsidRDefault="00222417" w:rsidP="006C7CA3">
            <w:pPr>
              <w:rPr>
                <w:sz w:val="20"/>
                <w:szCs w:val="20"/>
              </w:rPr>
            </w:pPr>
            <w:r w:rsidRPr="0044202F">
              <w:rPr>
                <w:sz w:val="20"/>
                <w:szCs w:val="20"/>
              </w:rPr>
              <w:t>частота пульса</w:t>
            </w:r>
          </w:p>
        </w:tc>
        <w:tc>
          <w:tcPr>
            <w:tcW w:w="396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минимальное значение не более 40 уд./мин</w:t>
            </w:r>
          </w:p>
          <w:p w:rsidR="00222417" w:rsidRPr="0044202F" w:rsidRDefault="00222417" w:rsidP="006C7CA3">
            <w:pPr>
              <w:rPr>
                <w:sz w:val="20"/>
                <w:szCs w:val="20"/>
              </w:rPr>
            </w:pPr>
            <w:r w:rsidRPr="0044202F">
              <w:rPr>
                <w:sz w:val="20"/>
                <w:szCs w:val="20"/>
              </w:rPr>
              <w:t>максимальное значение не менее 180 уд./мин</w:t>
            </w:r>
          </w:p>
        </w:tc>
      </w:tr>
      <w:tr w:rsidR="00222417" w:rsidRPr="0044202F" w:rsidTr="006C7CA3">
        <w:trPr>
          <w:trHeight w:val="510"/>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Пределы допускаемой абсолютной погрешности при измерении давления воздуха в компрессионной манжете</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3 мм"/>
              </w:smartTagPr>
              <w:r w:rsidRPr="0044202F">
                <w:rPr>
                  <w:sz w:val="20"/>
                  <w:szCs w:val="20"/>
                </w:rPr>
                <w:t>3 мм</w:t>
              </w:r>
            </w:smartTag>
            <w:r w:rsidRPr="0044202F">
              <w:rPr>
                <w:sz w:val="20"/>
                <w:szCs w:val="20"/>
              </w:rPr>
              <w:t xml:space="preserve"> рт. ст.</w:t>
            </w:r>
          </w:p>
        </w:tc>
      </w:tr>
      <w:tr w:rsidR="00222417" w:rsidRPr="0044202F" w:rsidTr="006C7CA3">
        <w:trPr>
          <w:trHeight w:val="510"/>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Пределы допускаемой относительной погрешности при измерении частоты пульса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не более 5%</w:t>
            </w:r>
          </w:p>
        </w:tc>
      </w:tr>
      <w:tr w:rsidR="00222417" w:rsidRPr="0044202F" w:rsidTr="006C7CA3">
        <w:trPr>
          <w:trHeight w:val="845"/>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Компрессия</w:t>
            </w:r>
          </w:p>
        </w:tc>
        <w:tc>
          <w:tcPr>
            <w:tcW w:w="3960" w:type="dxa"/>
            <w:tcBorders>
              <w:top w:val="nil"/>
              <w:left w:val="nil"/>
              <w:bottom w:val="single" w:sz="4" w:space="0" w:color="auto"/>
              <w:right w:val="single" w:sz="4" w:space="0" w:color="auto"/>
            </w:tcBorders>
          </w:tcPr>
          <w:p w:rsidR="00222417" w:rsidRPr="0044202F" w:rsidRDefault="00222417" w:rsidP="006C7CA3">
            <w:pPr>
              <w:rPr>
                <w:sz w:val="20"/>
                <w:szCs w:val="20"/>
              </w:rPr>
            </w:pPr>
            <w:r w:rsidRPr="0044202F">
              <w:rPr>
                <w:sz w:val="20"/>
                <w:szCs w:val="20"/>
              </w:rPr>
              <w:t>Автоматическая, с помощью воздушного электрического</w:t>
            </w:r>
            <w:r w:rsidRPr="0044202F">
              <w:rPr>
                <w:sz w:val="20"/>
                <w:szCs w:val="20"/>
              </w:rPr>
              <w:br/>
              <w:t>компрессора, управляемого системой неформальной логики</w:t>
            </w:r>
          </w:p>
        </w:tc>
      </w:tr>
      <w:tr w:rsidR="00222417" w:rsidRPr="0044202F" w:rsidTr="006C7CA3">
        <w:trPr>
          <w:trHeight w:val="555"/>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Декомпрессия</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Клапан автоматического сброса давления</w:t>
            </w:r>
          </w:p>
        </w:tc>
      </w:tr>
      <w:tr w:rsidR="00222417" w:rsidRPr="0044202F" w:rsidTr="006C7CA3">
        <w:trPr>
          <w:trHeight w:val="397"/>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Срок службы элементов питания (щелочных элементов питания)</w:t>
            </w:r>
          </w:p>
          <w:p w:rsidR="00222417" w:rsidRPr="0044202F" w:rsidRDefault="00222417" w:rsidP="006C7CA3">
            <w:pPr>
              <w:rPr>
                <w:sz w:val="20"/>
                <w:szCs w:val="20"/>
              </w:rPr>
            </w:pPr>
            <w:r w:rsidRPr="0044202F">
              <w:rPr>
                <w:sz w:val="20"/>
                <w:szCs w:val="20"/>
              </w:rPr>
              <w:t> </w:t>
            </w:r>
          </w:p>
        </w:tc>
        <w:tc>
          <w:tcPr>
            <w:tcW w:w="3960" w:type="dxa"/>
            <w:tcBorders>
              <w:top w:val="single" w:sz="4" w:space="0" w:color="auto"/>
              <w:left w:val="nil"/>
              <w:bottom w:val="single" w:sz="4" w:space="0" w:color="auto"/>
              <w:right w:val="single" w:sz="4" w:space="0" w:color="auto"/>
            </w:tcBorders>
          </w:tcPr>
          <w:p w:rsidR="00222417" w:rsidRPr="0044202F" w:rsidRDefault="00222417" w:rsidP="006C7CA3">
            <w:pPr>
              <w:rPr>
                <w:sz w:val="20"/>
                <w:szCs w:val="20"/>
              </w:rPr>
            </w:pPr>
            <w:r w:rsidRPr="0044202F">
              <w:rPr>
                <w:sz w:val="20"/>
                <w:szCs w:val="20"/>
              </w:rPr>
              <w:t>не менее 900  измерений</w:t>
            </w:r>
          </w:p>
        </w:tc>
      </w:tr>
      <w:tr w:rsidR="00222417" w:rsidRPr="0044202F"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single" w:sz="4" w:space="0" w:color="auto"/>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Сетевой адаптер в комплекте</w:t>
            </w:r>
          </w:p>
        </w:tc>
        <w:tc>
          <w:tcPr>
            <w:tcW w:w="3960" w:type="dxa"/>
            <w:tcBorders>
              <w:top w:val="single" w:sz="4" w:space="0" w:color="auto"/>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0"/>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Защита от поражения электрическим током</w:t>
            </w:r>
          </w:p>
        </w:tc>
        <w:tc>
          <w:tcPr>
            <w:tcW w:w="3960" w:type="dxa"/>
            <w:tcBorders>
              <w:top w:val="nil"/>
              <w:left w:val="nil"/>
              <w:bottom w:val="single" w:sz="4" w:space="0" w:color="auto"/>
              <w:right w:val="single" w:sz="4" w:space="0" w:color="auto"/>
            </w:tcBorders>
          </w:tcPr>
          <w:p w:rsidR="00222417" w:rsidRPr="0044202F" w:rsidRDefault="00222417" w:rsidP="006C7CA3">
            <w:pPr>
              <w:rPr>
                <w:sz w:val="20"/>
                <w:szCs w:val="20"/>
              </w:rPr>
            </w:pPr>
            <w:r w:rsidRPr="0044202F">
              <w:rPr>
                <w:sz w:val="20"/>
                <w:szCs w:val="20"/>
              </w:rPr>
              <w:t>Наличие</w:t>
            </w:r>
          </w:p>
        </w:tc>
      </w:tr>
      <w:tr w:rsidR="00222417" w:rsidRPr="0044202F" w:rsidTr="006C7CA3">
        <w:trPr>
          <w:trHeight w:val="255"/>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Масса электронного блока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340 г"/>
              </w:smartTagPr>
              <w:r w:rsidRPr="0044202F">
                <w:rPr>
                  <w:sz w:val="20"/>
                  <w:szCs w:val="20"/>
                </w:rPr>
                <w:t>340 г</w:t>
              </w:r>
            </w:smartTag>
            <w:r w:rsidRPr="0044202F">
              <w:rPr>
                <w:sz w:val="20"/>
                <w:szCs w:val="20"/>
              </w:rPr>
              <w:t xml:space="preserve"> без элементов питания</w:t>
            </w:r>
          </w:p>
        </w:tc>
      </w:tr>
      <w:tr w:rsidR="00222417" w:rsidRPr="0044202F" w:rsidTr="006C7CA3">
        <w:trPr>
          <w:trHeight w:val="570"/>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Габаритные размеры прибора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p>
        </w:tc>
      </w:tr>
      <w:tr w:rsidR="00222417" w:rsidRPr="0044202F" w:rsidTr="006C7CA3">
        <w:trPr>
          <w:trHeight w:val="570"/>
        </w:trPr>
        <w:tc>
          <w:tcPr>
            <w:tcW w:w="735" w:type="dxa"/>
            <w:tcBorders>
              <w:top w:val="nil"/>
              <w:left w:val="single" w:sz="4" w:space="0" w:color="auto"/>
              <w:bottom w:val="single" w:sz="4" w:space="0" w:color="auto"/>
              <w:right w:val="single" w:sz="4" w:space="0" w:color="auto"/>
            </w:tcBorders>
            <w:vAlign w:val="center"/>
          </w:tcPr>
          <w:p w:rsidR="00222417" w:rsidRPr="0044202F" w:rsidRDefault="00222417" w:rsidP="006C7CA3">
            <w:pPr>
              <w:jc w:val="center"/>
              <w:rPr>
                <w:b/>
                <w:sz w:val="20"/>
                <w:szCs w:val="20"/>
              </w:rPr>
            </w:pPr>
            <w:r w:rsidRPr="0044202F">
              <w:rPr>
                <w:b/>
                <w:sz w:val="20"/>
                <w:szCs w:val="20"/>
              </w:rPr>
              <w:t>25.1</w:t>
            </w: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Ширина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123 мм"/>
              </w:smartTagPr>
              <w:r w:rsidRPr="0044202F">
                <w:rPr>
                  <w:sz w:val="20"/>
                  <w:szCs w:val="20"/>
                </w:rPr>
                <w:t>123 мм</w:t>
              </w:r>
            </w:smartTag>
          </w:p>
        </w:tc>
      </w:tr>
      <w:tr w:rsidR="00222417" w:rsidRPr="0044202F" w:rsidTr="006C7CA3">
        <w:trPr>
          <w:trHeight w:val="570"/>
        </w:trPr>
        <w:tc>
          <w:tcPr>
            <w:tcW w:w="735" w:type="dxa"/>
            <w:tcBorders>
              <w:top w:val="nil"/>
              <w:left w:val="single" w:sz="4" w:space="0" w:color="auto"/>
              <w:bottom w:val="single" w:sz="4" w:space="0" w:color="auto"/>
              <w:right w:val="single" w:sz="4" w:space="0" w:color="auto"/>
            </w:tcBorders>
            <w:vAlign w:val="center"/>
          </w:tcPr>
          <w:p w:rsidR="00222417" w:rsidRPr="0044202F" w:rsidRDefault="00222417" w:rsidP="006C7CA3">
            <w:pPr>
              <w:jc w:val="center"/>
              <w:rPr>
                <w:b/>
                <w:sz w:val="20"/>
                <w:szCs w:val="20"/>
              </w:rPr>
            </w:pPr>
            <w:r w:rsidRPr="0044202F">
              <w:rPr>
                <w:b/>
                <w:sz w:val="20"/>
                <w:szCs w:val="20"/>
              </w:rPr>
              <w:t>25.2</w:t>
            </w: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Высота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85 мм"/>
              </w:smartTagPr>
              <w:r w:rsidRPr="0044202F">
                <w:rPr>
                  <w:sz w:val="20"/>
                  <w:szCs w:val="20"/>
                </w:rPr>
                <w:t>85 мм</w:t>
              </w:r>
            </w:smartTag>
          </w:p>
        </w:tc>
      </w:tr>
      <w:tr w:rsidR="00222417" w:rsidRPr="0044202F" w:rsidTr="006C7CA3">
        <w:trPr>
          <w:trHeight w:val="570"/>
        </w:trPr>
        <w:tc>
          <w:tcPr>
            <w:tcW w:w="735" w:type="dxa"/>
            <w:tcBorders>
              <w:top w:val="nil"/>
              <w:left w:val="single" w:sz="4" w:space="0" w:color="auto"/>
              <w:bottom w:val="single" w:sz="4" w:space="0" w:color="auto"/>
              <w:right w:val="single" w:sz="4" w:space="0" w:color="auto"/>
            </w:tcBorders>
            <w:vAlign w:val="center"/>
          </w:tcPr>
          <w:p w:rsidR="00222417" w:rsidRPr="0044202F" w:rsidRDefault="00222417" w:rsidP="006C7CA3">
            <w:pPr>
              <w:jc w:val="center"/>
              <w:rPr>
                <w:b/>
                <w:sz w:val="20"/>
                <w:szCs w:val="20"/>
              </w:rPr>
            </w:pPr>
            <w:r w:rsidRPr="0044202F">
              <w:rPr>
                <w:b/>
                <w:sz w:val="20"/>
                <w:szCs w:val="20"/>
              </w:rPr>
              <w:t>25.3</w:t>
            </w:r>
          </w:p>
        </w:tc>
        <w:tc>
          <w:tcPr>
            <w:tcW w:w="5220" w:type="dxa"/>
            <w:tcBorders>
              <w:top w:val="nil"/>
              <w:left w:val="single" w:sz="4" w:space="0" w:color="auto"/>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Длина</w:t>
            </w:r>
          </w:p>
        </w:tc>
        <w:tc>
          <w:tcPr>
            <w:tcW w:w="3960" w:type="dxa"/>
            <w:tcBorders>
              <w:top w:val="nil"/>
              <w:left w:val="nil"/>
              <w:bottom w:val="single" w:sz="4" w:space="0" w:color="auto"/>
              <w:right w:val="single" w:sz="4" w:space="0" w:color="auto"/>
            </w:tcBorders>
            <w:vAlign w:val="bottom"/>
          </w:tcPr>
          <w:p w:rsidR="00222417" w:rsidRPr="0044202F" w:rsidRDefault="00222417" w:rsidP="006C7CA3">
            <w:pPr>
              <w:rPr>
                <w:sz w:val="20"/>
                <w:szCs w:val="20"/>
              </w:rPr>
            </w:pPr>
            <w:r w:rsidRPr="0044202F">
              <w:rPr>
                <w:sz w:val="20"/>
                <w:szCs w:val="20"/>
              </w:rPr>
              <w:t xml:space="preserve">Не более </w:t>
            </w:r>
            <w:smartTag w:uri="urn:schemas-microsoft-com:office:smarttags" w:element="metricconverter">
              <w:smartTagPr>
                <w:attr w:name="ProductID" w:val="141 мм"/>
              </w:smartTagPr>
              <w:r w:rsidRPr="0044202F">
                <w:rPr>
                  <w:sz w:val="20"/>
                  <w:szCs w:val="20"/>
                </w:rPr>
                <w:t>141 мм</w:t>
              </w:r>
            </w:smartTag>
          </w:p>
        </w:tc>
      </w:tr>
      <w:tr w:rsidR="00222417" w:rsidRPr="0044202F" w:rsidTr="006C7CA3">
        <w:trPr>
          <w:trHeight w:val="275"/>
        </w:trPr>
        <w:tc>
          <w:tcPr>
            <w:tcW w:w="735" w:type="dxa"/>
            <w:tcBorders>
              <w:top w:val="nil"/>
              <w:left w:val="single" w:sz="4" w:space="0" w:color="auto"/>
              <w:bottom w:val="single" w:sz="4" w:space="0" w:color="auto"/>
              <w:right w:val="single" w:sz="4" w:space="0" w:color="auto"/>
            </w:tcBorders>
          </w:tcPr>
          <w:p w:rsidR="00222417" w:rsidRPr="0044202F" w:rsidRDefault="00222417" w:rsidP="006C7CA3">
            <w:pPr>
              <w:numPr>
                <w:ilvl w:val="0"/>
                <w:numId w:val="18"/>
              </w:numPr>
              <w:rPr>
                <w:sz w:val="20"/>
                <w:szCs w:val="20"/>
              </w:rPr>
            </w:pPr>
          </w:p>
        </w:tc>
        <w:tc>
          <w:tcPr>
            <w:tcW w:w="5220" w:type="dxa"/>
            <w:tcBorders>
              <w:top w:val="nil"/>
              <w:left w:val="single" w:sz="4" w:space="0" w:color="auto"/>
              <w:bottom w:val="single" w:sz="4" w:space="0" w:color="auto"/>
              <w:right w:val="single" w:sz="4" w:space="0" w:color="auto"/>
            </w:tcBorders>
          </w:tcPr>
          <w:p w:rsidR="00222417" w:rsidRPr="0044202F" w:rsidRDefault="00222417" w:rsidP="006C7CA3">
            <w:pPr>
              <w:rPr>
                <w:sz w:val="20"/>
                <w:szCs w:val="20"/>
              </w:rPr>
            </w:pPr>
            <w:r w:rsidRPr="0044202F">
              <w:rPr>
                <w:sz w:val="20"/>
                <w:szCs w:val="20"/>
              </w:rPr>
              <w:t>Чехол для хранения прибора</w:t>
            </w:r>
          </w:p>
        </w:tc>
        <w:tc>
          <w:tcPr>
            <w:tcW w:w="3960" w:type="dxa"/>
            <w:tcBorders>
              <w:top w:val="nil"/>
              <w:left w:val="nil"/>
              <w:bottom w:val="single" w:sz="4" w:space="0" w:color="auto"/>
              <w:right w:val="single" w:sz="4" w:space="0" w:color="auto"/>
            </w:tcBorders>
          </w:tcPr>
          <w:p w:rsidR="00222417" w:rsidRPr="0044202F" w:rsidRDefault="00222417" w:rsidP="006C7CA3">
            <w:pPr>
              <w:rPr>
                <w:sz w:val="20"/>
                <w:szCs w:val="20"/>
              </w:rPr>
            </w:pPr>
            <w:r w:rsidRPr="0044202F">
              <w:rPr>
                <w:sz w:val="20"/>
                <w:szCs w:val="20"/>
              </w:rPr>
              <w:t>Наличие</w:t>
            </w:r>
          </w:p>
        </w:tc>
      </w:tr>
    </w:tbl>
    <w:p w:rsidR="00222417" w:rsidRDefault="00222417" w:rsidP="0044202F">
      <w:pPr>
        <w:jc w:val="both"/>
        <w:rPr>
          <w:rFonts w:eastAsia="MS Mincho"/>
          <w:i/>
          <w:iCs/>
          <w:color w:val="0000FF"/>
          <w:sz w:val="20"/>
          <w:szCs w:val="20"/>
          <w:lang w:eastAsia="ja-JP"/>
        </w:rPr>
      </w:pPr>
    </w:p>
    <w:p w:rsidR="00222417" w:rsidRPr="003E057F" w:rsidRDefault="00222417" w:rsidP="003E057F">
      <w:pPr>
        <w:jc w:val="right"/>
        <w:rPr>
          <w:rFonts w:eastAsia="MS Mincho"/>
          <w:iCs/>
          <w:sz w:val="20"/>
          <w:szCs w:val="20"/>
          <w:lang w:eastAsia="ja-JP"/>
        </w:rPr>
      </w:pPr>
      <w:r w:rsidRPr="003E057F">
        <w:rPr>
          <w:rFonts w:eastAsia="MS Mincho"/>
          <w:iCs/>
          <w:sz w:val="20"/>
          <w:szCs w:val="20"/>
          <w:lang w:eastAsia="ja-JP"/>
        </w:rPr>
        <w:t>Приложение 2</w:t>
      </w:r>
    </w:p>
    <w:p w:rsidR="00222417" w:rsidRPr="0044202F" w:rsidRDefault="00222417" w:rsidP="0044202F">
      <w:pPr>
        <w:jc w:val="both"/>
        <w:rPr>
          <w:rFonts w:eastAsia="MS Mincho"/>
          <w:i/>
          <w:iCs/>
          <w:color w:val="0000FF"/>
          <w:sz w:val="20"/>
          <w:szCs w:val="20"/>
          <w:lang w:eastAsia="ja-JP"/>
        </w:rPr>
      </w:pPr>
    </w:p>
    <w:tbl>
      <w:tblPr>
        <w:tblW w:w="10044" w:type="dxa"/>
        <w:tblInd w:w="93" w:type="dxa"/>
        <w:tblLook w:val="0000" w:firstRow="0" w:lastRow="0" w:firstColumn="0" w:lastColumn="0" w:noHBand="0" w:noVBand="0"/>
      </w:tblPr>
      <w:tblGrid>
        <w:gridCol w:w="735"/>
        <w:gridCol w:w="4140"/>
        <w:gridCol w:w="5169"/>
      </w:tblGrid>
      <w:tr w:rsidR="00222417" w:rsidRPr="005A7A46"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jc w:val="both"/>
              <w:rPr>
                <w:sz w:val="20"/>
                <w:szCs w:val="20"/>
              </w:rPr>
            </w:pPr>
            <w:r w:rsidRPr="00F95E11">
              <w:rPr>
                <w:sz w:val="20"/>
                <w:szCs w:val="20"/>
              </w:rPr>
              <w:t>№ п/п</w:t>
            </w:r>
          </w:p>
        </w:tc>
        <w:tc>
          <w:tcPr>
            <w:tcW w:w="4140" w:type="dxa"/>
            <w:tcBorders>
              <w:top w:val="single" w:sz="4" w:space="0" w:color="auto"/>
              <w:left w:val="single" w:sz="4" w:space="0" w:color="auto"/>
              <w:bottom w:val="single" w:sz="4" w:space="0" w:color="auto"/>
              <w:right w:val="single" w:sz="4" w:space="0" w:color="auto"/>
            </w:tcBorders>
            <w:vAlign w:val="bottom"/>
          </w:tcPr>
          <w:p w:rsidR="00222417" w:rsidRPr="00F95E11" w:rsidRDefault="00222417" w:rsidP="006C7CA3">
            <w:pPr>
              <w:jc w:val="both"/>
              <w:rPr>
                <w:sz w:val="20"/>
                <w:szCs w:val="20"/>
              </w:rPr>
            </w:pPr>
            <w:r w:rsidRPr="00F95E11">
              <w:rPr>
                <w:sz w:val="20"/>
                <w:szCs w:val="20"/>
              </w:rPr>
              <w:t>Технические характеристики</w:t>
            </w:r>
          </w:p>
        </w:tc>
        <w:tc>
          <w:tcPr>
            <w:tcW w:w="5169" w:type="dxa"/>
            <w:tcBorders>
              <w:top w:val="single" w:sz="4" w:space="0" w:color="auto"/>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b/>
                <w:bCs/>
                <w:sz w:val="20"/>
                <w:szCs w:val="20"/>
              </w:rPr>
              <w:t>Требования / диапазон</w:t>
            </w:r>
          </w:p>
        </w:tc>
      </w:tr>
      <w:tr w:rsidR="00222417" w:rsidRPr="005A7A46" w:rsidTr="006C7CA3">
        <w:trPr>
          <w:trHeight w:val="441"/>
        </w:trPr>
        <w:tc>
          <w:tcPr>
            <w:tcW w:w="4875" w:type="dxa"/>
            <w:gridSpan w:val="2"/>
            <w:tcBorders>
              <w:top w:val="single" w:sz="4" w:space="0" w:color="auto"/>
              <w:left w:val="single" w:sz="4" w:space="0" w:color="auto"/>
              <w:bottom w:val="single" w:sz="4" w:space="0" w:color="auto"/>
              <w:right w:val="single" w:sz="4" w:space="0" w:color="auto"/>
            </w:tcBorders>
            <w:vAlign w:val="center"/>
          </w:tcPr>
          <w:p w:rsidR="00222417" w:rsidRPr="00F95E11" w:rsidRDefault="00222417" w:rsidP="006C7CA3">
            <w:pPr>
              <w:jc w:val="center"/>
              <w:rPr>
                <w:b/>
                <w:sz w:val="20"/>
                <w:szCs w:val="20"/>
                <w:u w:val="single"/>
              </w:rPr>
            </w:pPr>
            <w:r w:rsidRPr="00F95E11">
              <w:rPr>
                <w:b/>
                <w:sz w:val="20"/>
                <w:szCs w:val="20"/>
                <w:u w:val="single"/>
              </w:rPr>
              <w:t>Механический тонометр</w:t>
            </w:r>
          </w:p>
        </w:tc>
        <w:tc>
          <w:tcPr>
            <w:tcW w:w="5169" w:type="dxa"/>
            <w:tcBorders>
              <w:top w:val="single" w:sz="4" w:space="0" w:color="auto"/>
              <w:left w:val="nil"/>
              <w:bottom w:val="single" w:sz="4" w:space="0" w:color="auto"/>
              <w:right w:val="single" w:sz="4" w:space="0" w:color="auto"/>
            </w:tcBorders>
            <w:noWrap/>
            <w:vAlign w:val="center"/>
          </w:tcPr>
          <w:p w:rsidR="00222417" w:rsidRPr="00F95E11" w:rsidRDefault="00222417" w:rsidP="006C7CA3">
            <w:pPr>
              <w:jc w:val="center"/>
              <w:rPr>
                <w:b/>
                <w:sz w:val="20"/>
                <w:szCs w:val="20"/>
                <w:u w:val="single"/>
              </w:rPr>
            </w:pPr>
            <w:r>
              <w:rPr>
                <w:b/>
                <w:sz w:val="20"/>
                <w:szCs w:val="20"/>
                <w:u w:val="single"/>
              </w:rPr>
              <w:t>352</w:t>
            </w:r>
            <w:r w:rsidRPr="00F95E11">
              <w:rPr>
                <w:b/>
                <w:sz w:val="20"/>
                <w:szCs w:val="20"/>
                <w:u w:val="single"/>
              </w:rPr>
              <w:t xml:space="preserve"> штук</w:t>
            </w:r>
          </w:p>
        </w:tc>
      </w:tr>
      <w:tr w:rsidR="00222417" w:rsidRPr="005A7A46"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jc w:val="both"/>
              <w:rPr>
                <w:sz w:val="20"/>
                <w:szCs w:val="20"/>
              </w:rPr>
            </w:pPr>
            <w:r w:rsidRPr="00F95E11">
              <w:rPr>
                <w:sz w:val="20"/>
                <w:szCs w:val="20"/>
              </w:rPr>
              <w:t>1</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Анероидный манометр профессионального класса</w:t>
            </w:r>
          </w:p>
        </w:tc>
        <w:tc>
          <w:tcPr>
            <w:tcW w:w="5169" w:type="dxa"/>
            <w:tcBorders>
              <w:top w:val="single" w:sz="4" w:space="0" w:color="auto"/>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Наличие</w:t>
            </w:r>
          </w:p>
        </w:tc>
      </w:tr>
      <w:tr w:rsidR="00222417" w:rsidRPr="005A7A46" w:rsidTr="006C7CA3">
        <w:trPr>
          <w:trHeight w:val="510"/>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jc w:val="both"/>
              <w:rPr>
                <w:sz w:val="20"/>
                <w:szCs w:val="20"/>
              </w:rPr>
            </w:pPr>
            <w:r w:rsidRPr="00F95E11">
              <w:rPr>
                <w:sz w:val="20"/>
                <w:szCs w:val="20"/>
              </w:rPr>
              <w:t>2</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Груша из резины с воздушным клапаном, снабженным сетчатым фильтром и игольчатым вентилем</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Наличие</w:t>
            </w:r>
          </w:p>
        </w:tc>
      </w:tr>
      <w:tr w:rsidR="00222417" w:rsidRPr="005A7A46"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jc w:val="both"/>
              <w:rPr>
                <w:sz w:val="20"/>
                <w:szCs w:val="20"/>
              </w:rPr>
            </w:pPr>
            <w:r w:rsidRPr="00F95E11">
              <w:rPr>
                <w:sz w:val="20"/>
                <w:szCs w:val="20"/>
              </w:rPr>
              <w:t>3</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Металлический односторонний фонендоскоп </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Наличие</w:t>
            </w:r>
          </w:p>
        </w:tc>
      </w:tr>
      <w:tr w:rsidR="00222417" w:rsidRPr="005A7A46"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jc w:val="both"/>
              <w:rPr>
                <w:sz w:val="20"/>
                <w:szCs w:val="20"/>
              </w:rPr>
            </w:pPr>
            <w:r w:rsidRPr="00F95E11">
              <w:rPr>
                <w:sz w:val="20"/>
                <w:szCs w:val="20"/>
              </w:rPr>
              <w:t>4</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Y-образный </w:t>
            </w:r>
            <w:proofErr w:type="spellStart"/>
            <w:r w:rsidRPr="00F95E11">
              <w:rPr>
                <w:sz w:val="20"/>
                <w:szCs w:val="20"/>
              </w:rPr>
              <w:t>звукопровод</w:t>
            </w:r>
            <w:proofErr w:type="spellEnd"/>
            <w:r w:rsidRPr="00F95E11">
              <w:rPr>
                <w:sz w:val="20"/>
                <w:szCs w:val="20"/>
              </w:rPr>
              <w:t xml:space="preserve"> фонендоскопа</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Наличие</w:t>
            </w:r>
          </w:p>
        </w:tc>
      </w:tr>
      <w:tr w:rsidR="00222417" w:rsidRPr="005A7A46" w:rsidTr="006C7CA3">
        <w:trPr>
          <w:trHeight w:val="510"/>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5</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Совместимость с не менее 5-ю видами манжет (охват руки)</w:t>
            </w:r>
          </w:p>
        </w:tc>
        <w:tc>
          <w:tcPr>
            <w:tcW w:w="5169" w:type="dxa"/>
            <w:tcBorders>
              <w:top w:val="nil"/>
              <w:left w:val="nil"/>
              <w:bottom w:val="single" w:sz="4" w:space="0" w:color="auto"/>
              <w:right w:val="single" w:sz="4" w:space="0" w:color="auto"/>
            </w:tcBorders>
            <w:noWrap/>
          </w:tcPr>
          <w:p w:rsidR="00222417" w:rsidRPr="00F95E11" w:rsidRDefault="00222417" w:rsidP="006C7CA3">
            <w:pPr>
              <w:rPr>
                <w:sz w:val="20"/>
                <w:szCs w:val="20"/>
              </w:rPr>
            </w:pPr>
            <w:r w:rsidRPr="00F95E11">
              <w:rPr>
                <w:sz w:val="20"/>
                <w:szCs w:val="20"/>
              </w:rPr>
              <w:t xml:space="preserve">от 9 до </w:t>
            </w:r>
            <w:smartTag w:uri="urn:schemas-microsoft-com:office:smarttags" w:element="metricconverter">
              <w:smartTagPr>
                <w:attr w:name="ProductID" w:val="50 см"/>
              </w:smartTagPr>
              <w:r w:rsidRPr="00F95E11">
                <w:rPr>
                  <w:sz w:val="20"/>
                  <w:szCs w:val="20"/>
                </w:rPr>
                <w:t>50 см</w:t>
              </w:r>
            </w:smartTag>
          </w:p>
        </w:tc>
      </w:tr>
      <w:tr w:rsidR="00222417" w:rsidRPr="005A7A46" w:rsidTr="006C7CA3">
        <w:trPr>
          <w:trHeight w:val="510"/>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6</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Нейлоновая манжета с 2-мя трубками, с мягкой застежкой по типу «липучки» для окружности руки </w:t>
            </w:r>
          </w:p>
        </w:tc>
        <w:tc>
          <w:tcPr>
            <w:tcW w:w="5169" w:type="dxa"/>
            <w:tcBorders>
              <w:top w:val="nil"/>
              <w:left w:val="nil"/>
              <w:bottom w:val="single" w:sz="4" w:space="0" w:color="auto"/>
              <w:right w:val="single" w:sz="4" w:space="0" w:color="auto"/>
            </w:tcBorders>
            <w:noWrap/>
          </w:tcPr>
          <w:p w:rsidR="00222417" w:rsidRPr="00F95E11" w:rsidRDefault="00222417" w:rsidP="006C7CA3">
            <w:pPr>
              <w:rPr>
                <w:sz w:val="20"/>
                <w:szCs w:val="20"/>
              </w:rPr>
            </w:pPr>
            <w:r w:rsidRPr="00F95E11">
              <w:rPr>
                <w:sz w:val="20"/>
                <w:szCs w:val="20"/>
              </w:rPr>
              <w:t xml:space="preserve">минимальное значение не более </w:t>
            </w:r>
            <w:smartTag w:uri="urn:schemas-microsoft-com:office:smarttags" w:element="metricconverter">
              <w:smartTagPr>
                <w:attr w:name="ProductID" w:val="22 см"/>
              </w:smartTagPr>
              <w:r w:rsidRPr="00F95E11">
                <w:rPr>
                  <w:sz w:val="20"/>
                  <w:szCs w:val="20"/>
                </w:rPr>
                <w:t>22 см</w:t>
              </w:r>
            </w:smartTag>
          </w:p>
          <w:p w:rsidR="00222417" w:rsidRPr="00F95E11" w:rsidRDefault="00222417" w:rsidP="006C7CA3">
            <w:pPr>
              <w:rPr>
                <w:sz w:val="20"/>
                <w:szCs w:val="20"/>
              </w:rPr>
            </w:pPr>
            <w:r w:rsidRPr="00F95E11">
              <w:rPr>
                <w:sz w:val="20"/>
                <w:szCs w:val="20"/>
              </w:rPr>
              <w:t xml:space="preserve">максимальное значение не менее </w:t>
            </w:r>
            <w:smartTag w:uri="urn:schemas-microsoft-com:office:smarttags" w:element="metricconverter">
              <w:smartTagPr>
                <w:attr w:name="ProductID" w:val="42 см"/>
              </w:smartTagPr>
              <w:r w:rsidRPr="00F95E11">
                <w:rPr>
                  <w:sz w:val="20"/>
                  <w:szCs w:val="20"/>
                </w:rPr>
                <w:t>42 см</w:t>
              </w:r>
            </w:smartTag>
          </w:p>
        </w:tc>
      </w:tr>
      <w:tr w:rsidR="00222417" w:rsidRPr="005A7A46"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7</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Металлическое кольцо на манжете</w:t>
            </w:r>
          </w:p>
        </w:tc>
        <w:tc>
          <w:tcPr>
            <w:tcW w:w="5169" w:type="dxa"/>
            <w:tcBorders>
              <w:top w:val="nil"/>
              <w:left w:val="nil"/>
              <w:bottom w:val="single" w:sz="4" w:space="0" w:color="auto"/>
              <w:right w:val="single" w:sz="4" w:space="0" w:color="auto"/>
            </w:tcBorders>
            <w:noWrap/>
          </w:tcPr>
          <w:p w:rsidR="00222417" w:rsidRPr="00F95E11" w:rsidRDefault="00222417" w:rsidP="006C7CA3">
            <w:pPr>
              <w:rPr>
                <w:sz w:val="20"/>
                <w:szCs w:val="20"/>
              </w:rPr>
            </w:pPr>
            <w:r w:rsidRPr="00F95E11">
              <w:rPr>
                <w:sz w:val="20"/>
                <w:szCs w:val="20"/>
              </w:rPr>
              <w:t>Отсутствие</w:t>
            </w:r>
          </w:p>
        </w:tc>
      </w:tr>
      <w:tr w:rsidR="00222417" w:rsidRPr="005A7A46" w:rsidTr="006C7CA3">
        <w:trPr>
          <w:trHeight w:val="762"/>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8</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Диапазон измерений давления воздуха в компрессионной манжете </w:t>
            </w:r>
          </w:p>
        </w:tc>
        <w:tc>
          <w:tcPr>
            <w:tcW w:w="5169" w:type="dxa"/>
            <w:tcBorders>
              <w:top w:val="nil"/>
              <w:left w:val="nil"/>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минимальное значение не более </w:t>
            </w:r>
            <w:smartTag w:uri="urn:schemas-microsoft-com:office:smarttags" w:element="metricconverter">
              <w:smartTagPr>
                <w:attr w:name="ProductID" w:val="20 мм"/>
              </w:smartTagPr>
              <w:r w:rsidRPr="00F95E11">
                <w:rPr>
                  <w:sz w:val="20"/>
                  <w:szCs w:val="20"/>
                </w:rPr>
                <w:t>20 мм</w:t>
              </w:r>
            </w:smartTag>
            <w:r w:rsidRPr="00F95E11">
              <w:rPr>
                <w:sz w:val="20"/>
                <w:szCs w:val="20"/>
              </w:rPr>
              <w:t xml:space="preserve"> рт. ст.</w:t>
            </w:r>
          </w:p>
          <w:p w:rsidR="00222417" w:rsidRPr="00F95E11" w:rsidRDefault="00222417" w:rsidP="006C7CA3">
            <w:pPr>
              <w:rPr>
                <w:sz w:val="20"/>
                <w:szCs w:val="20"/>
              </w:rPr>
            </w:pPr>
            <w:r w:rsidRPr="00F95E11">
              <w:rPr>
                <w:sz w:val="20"/>
                <w:szCs w:val="20"/>
              </w:rPr>
              <w:t xml:space="preserve">максимальное значение не менее </w:t>
            </w:r>
            <w:smartTag w:uri="urn:schemas-microsoft-com:office:smarttags" w:element="metricconverter">
              <w:smartTagPr>
                <w:attr w:name="ProductID" w:val="300 мм"/>
              </w:smartTagPr>
              <w:r w:rsidRPr="00F95E11">
                <w:rPr>
                  <w:sz w:val="20"/>
                  <w:szCs w:val="20"/>
                </w:rPr>
                <w:t>300 мм</w:t>
              </w:r>
            </w:smartTag>
            <w:r w:rsidRPr="00F95E11">
              <w:rPr>
                <w:sz w:val="20"/>
                <w:szCs w:val="20"/>
              </w:rPr>
              <w:t xml:space="preserve"> рт. ст.</w:t>
            </w:r>
          </w:p>
        </w:tc>
      </w:tr>
      <w:tr w:rsidR="00222417" w:rsidRPr="005A7A46" w:rsidTr="006C7CA3">
        <w:trPr>
          <w:trHeight w:val="510"/>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9</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Цена деления шкалы манометра прибора</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smartTag w:uri="urn:schemas-microsoft-com:office:smarttags" w:element="metricconverter">
              <w:smartTagPr>
                <w:attr w:name="ProductID" w:val="2 мм"/>
              </w:smartTagPr>
              <w:r w:rsidRPr="00F95E11">
                <w:rPr>
                  <w:sz w:val="20"/>
                  <w:szCs w:val="20"/>
                </w:rPr>
                <w:t>2 мм</w:t>
              </w:r>
            </w:smartTag>
            <w:r w:rsidRPr="00F95E11">
              <w:rPr>
                <w:sz w:val="20"/>
                <w:szCs w:val="20"/>
              </w:rPr>
              <w:t xml:space="preserve"> рт. ст.</w:t>
            </w:r>
          </w:p>
        </w:tc>
      </w:tr>
      <w:tr w:rsidR="00222417" w:rsidRPr="005A7A46"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10</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Пределы допускаемой основной абсолютной погрешности прибора при измерении давления воздуха в компрессионной манжете при температуре (20±5) °С: во всех участках диапазона измерений</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 xml:space="preserve">не более </w:t>
            </w:r>
            <w:smartTag w:uri="urn:schemas-microsoft-com:office:smarttags" w:element="metricconverter">
              <w:smartTagPr>
                <w:attr w:name="ProductID" w:val="3 мм"/>
              </w:smartTagPr>
              <w:r w:rsidRPr="00F95E11">
                <w:rPr>
                  <w:sz w:val="20"/>
                  <w:szCs w:val="20"/>
                </w:rPr>
                <w:t>3 мм</w:t>
              </w:r>
            </w:smartTag>
            <w:r w:rsidRPr="00F95E11">
              <w:rPr>
                <w:sz w:val="20"/>
                <w:szCs w:val="20"/>
              </w:rPr>
              <w:t xml:space="preserve"> рт. </w:t>
            </w:r>
            <w:proofErr w:type="spellStart"/>
            <w:r w:rsidRPr="00F95E11">
              <w:rPr>
                <w:sz w:val="20"/>
                <w:szCs w:val="20"/>
              </w:rPr>
              <w:t>ст</w:t>
            </w:r>
            <w:proofErr w:type="spellEnd"/>
          </w:p>
        </w:tc>
      </w:tr>
      <w:tr w:rsidR="00222417" w:rsidRPr="005A7A46"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11</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Пределы допускаемой основной абсолютной погрешности прибора при измерении давления воздуха в компрессионной </w:t>
            </w:r>
            <w:proofErr w:type="spellStart"/>
            <w:r w:rsidRPr="00F95E11">
              <w:rPr>
                <w:sz w:val="20"/>
                <w:szCs w:val="20"/>
              </w:rPr>
              <w:t>манжетев</w:t>
            </w:r>
            <w:proofErr w:type="spellEnd"/>
            <w:r w:rsidRPr="00F95E11">
              <w:rPr>
                <w:sz w:val="20"/>
                <w:szCs w:val="20"/>
              </w:rPr>
              <w:t xml:space="preserve"> рабочем диапазоне температур: во всех участках диапазона измерений</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 xml:space="preserve">не более </w:t>
            </w:r>
            <w:smartTag w:uri="urn:schemas-microsoft-com:office:smarttags" w:element="metricconverter">
              <w:smartTagPr>
                <w:attr w:name="ProductID" w:val="3 мм"/>
              </w:smartTagPr>
              <w:r w:rsidRPr="00F95E11">
                <w:rPr>
                  <w:sz w:val="20"/>
                  <w:szCs w:val="20"/>
                </w:rPr>
                <w:t>3 мм</w:t>
              </w:r>
            </w:smartTag>
            <w:r w:rsidRPr="00F95E11">
              <w:rPr>
                <w:sz w:val="20"/>
                <w:szCs w:val="20"/>
              </w:rPr>
              <w:t xml:space="preserve"> рт. </w:t>
            </w:r>
            <w:proofErr w:type="spellStart"/>
            <w:r w:rsidRPr="00F95E11">
              <w:rPr>
                <w:sz w:val="20"/>
                <w:szCs w:val="20"/>
              </w:rPr>
              <w:t>ст</w:t>
            </w:r>
            <w:proofErr w:type="spellEnd"/>
          </w:p>
        </w:tc>
      </w:tr>
      <w:tr w:rsidR="00222417" w:rsidRPr="005A7A46" w:rsidTr="006C7CA3">
        <w:trPr>
          <w:trHeight w:val="106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12</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Масса прибора в чехле, кг</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не более 0,40</w:t>
            </w:r>
          </w:p>
        </w:tc>
      </w:tr>
      <w:tr w:rsidR="00222417" w:rsidRPr="0096388B" w:rsidTr="006C7CA3">
        <w:trPr>
          <w:trHeight w:val="255"/>
        </w:trPr>
        <w:tc>
          <w:tcPr>
            <w:tcW w:w="735"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13</w:t>
            </w:r>
          </w:p>
        </w:tc>
        <w:tc>
          <w:tcPr>
            <w:tcW w:w="4140" w:type="dxa"/>
            <w:tcBorders>
              <w:top w:val="nil"/>
              <w:left w:val="single" w:sz="4" w:space="0" w:color="auto"/>
              <w:bottom w:val="single" w:sz="4" w:space="0" w:color="auto"/>
              <w:right w:val="single" w:sz="4" w:space="0" w:color="auto"/>
            </w:tcBorders>
          </w:tcPr>
          <w:p w:rsidR="00222417" w:rsidRPr="00F95E11" w:rsidRDefault="00222417" w:rsidP="006C7CA3">
            <w:pPr>
              <w:rPr>
                <w:sz w:val="20"/>
                <w:szCs w:val="20"/>
                <w:highlight w:val="red"/>
              </w:rPr>
            </w:pPr>
            <w:r w:rsidRPr="00F95E11">
              <w:rPr>
                <w:sz w:val="20"/>
                <w:szCs w:val="20"/>
              </w:rPr>
              <w:t>Чехол для хранения</w:t>
            </w:r>
          </w:p>
        </w:tc>
        <w:tc>
          <w:tcPr>
            <w:tcW w:w="5169" w:type="dxa"/>
            <w:tcBorders>
              <w:top w:val="nil"/>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наличие</w:t>
            </w:r>
          </w:p>
        </w:tc>
      </w:tr>
      <w:tr w:rsidR="00222417" w:rsidRPr="0096388B"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14</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Условия эксплуатации:</w:t>
            </w:r>
          </w:p>
        </w:tc>
        <w:tc>
          <w:tcPr>
            <w:tcW w:w="5169" w:type="dxa"/>
            <w:tcBorders>
              <w:top w:val="single" w:sz="4" w:space="0" w:color="auto"/>
              <w:left w:val="nil"/>
              <w:bottom w:val="single" w:sz="4" w:space="0" w:color="auto"/>
              <w:right w:val="single" w:sz="4" w:space="0" w:color="auto"/>
            </w:tcBorders>
            <w:noWrap/>
            <w:vAlign w:val="bottom"/>
          </w:tcPr>
          <w:p w:rsidR="00222417" w:rsidRPr="00F95E11" w:rsidRDefault="00222417" w:rsidP="006C7CA3">
            <w:pPr>
              <w:rPr>
                <w:rFonts w:ascii="Arial" w:hAnsi="Arial" w:cs="Arial"/>
                <w:sz w:val="20"/>
                <w:szCs w:val="20"/>
              </w:rPr>
            </w:pPr>
            <w:r w:rsidRPr="00F95E11">
              <w:rPr>
                <w:rFonts w:ascii="Arial" w:hAnsi="Arial" w:cs="Arial"/>
                <w:sz w:val="20"/>
                <w:szCs w:val="20"/>
              </w:rPr>
              <w:t> </w:t>
            </w:r>
          </w:p>
        </w:tc>
      </w:tr>
      <w:tr w:rsidR="00222417" w:rsidRPr="0096388B"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14.1</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 xml:space="preserve">температура окружающего воздуха </w:t>
            </w:r>
          </w:p>
        </w:tc>
        <w:tc>
          <w:tcPr>
            <w:tcW w:w="5169" w:type="dxa"/>
            <w:tcBorders>
              <w:top w:val="single" w:sz="4" w:space="0" w:color="auto"/>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не менее 10 и не более 40 °С</w:t>
            </w:r>
          </w:p>
        </w:tc>
      </w:tr>
      <w:tr w:rsidR="00222417" w:rsidRPr="0096388B" w:rsidTr="006C7CA3">
        <w:trPr>
          <w:trHeight w:val="255"/>
        </w:trPr>
        <w:tc>
          <w:tcPr>
            <w:tcW w:w="735"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14.2</w:t>
            </w:r>
          </w:p>
        </w:tc>
        <w:tc>
          <w:tcPr>
            <w:tcW w:w="4140" w:type="dxa"/>
            <w:tcBorders>
              <w:top w:val="single" w:sz="4" w:space="0" w:color="auto"/>
              <w:left w:val="single" w:sz="4" w:space="0" w:color="auto"/>
              <w:bottom w:val="single" w:sz="4" w:space="0" w:color="auto"/>
              <w:right w:val="single" w:sz="4" w:space="0" w:color="auto"/>
            </w:tcBorders>
          </w:tcPr>
          <w:p w:rsidR="00222417" w:rsidRPr="00F95E11" w:rsidRDefault="00222417" w:rsidP="006C7CA3">
            <w:pPr>
              <w:rPr>
                <w:sz w:val="20"/>
                <w:szCs w:val="20"/>
              </w:rPr>
            </w:pPr>
            <w:r w:rsidRPr="00F95E11">
              <w:rPr>
                <w:sz w:val="20"/>
                <w:szCs w:val="20"/>
              </w:rPr>
              <w:t>относительная влажность при 25 °С</w:t>
            </w:r>
          </w:p>
        </w:tc>
        <w:tc>
          <w:tcPr>
            <w:tcW w:w="5169" w:type="dxa"/>
            <w:tcBorders>
              <w:top w:val="single" w:sz="4" w:space="0" w:color="auto"/>
              <w:left w:val="nil"/>
              <w:bottom w:val="single" w:sz="4" w:space="0" w:color="auto"/>
              <w:right w:val="single" w:sz="4" w:space="0" w:color="auto"/>
            </w:tcBorders>
            <w:noWrap/>
            <w:vAlign w:val="bottom"/>
          </w:tcPr>
          <w:p w:rsidR="00222417" w:rsidRPr="00F95E11" w:rsidRDefault="00222417" w:rsidP="006C7CA3">
            <w:pPr>
              <w:rPr>
                <w:sz w:val="20"/>
                <w:szCs w:val="20"/>
              </w:rPr>
            </w:pPr>
            <w:r w:rsidRPr="00F95E11">
              <w:rPr>
                <w:sz w:val="20"/>
                <w:szCs w:val="20"/>
              </w:rPr>
              <w:t>не менее 30 и не более 85 %</w:t>
            </w:r>
          </w:p>
        </w:tc>
      </w:tr>
    </w:tbl>
    <w:p w:rsidR="00222417" w:rsidRPr="005A7A46" w:rsidRDefault="00222417" w:rsidP="00F95E11"/>
    <w:p w:rsidR="00222417" w:rsidRDefault="00222417" w:rsidP="0044202F">
      <w:pPr>
        <w:ind w:firstLine="567"/>
        <w:jc w:val="both"/>
        <w:rPr>
          <w:bCs/>
          <w:sz w:val="20"/>
          <w:szCs w:val="20"/>
        </w:rPr>
      </w:pPr>
    </w:p>
    <w:p w:rsidR="00222417" w:rsidRDefault="00222417" w:rsidP="0044202F">
      <w:pPr>
        <w:ind w:firstLine="567"/>
        <w:jc w:val="both"/>
        <w:rPr>
          <w:bCs/>
          <w:sz w:val="20"/>
          <w:szCs w:val="20"/>
        </w:rPr>
      </w:pPr>
    </w:p>
    <w:p w:rsidR="00222417" w:rsidRDefault="00222417" w:rsidP="0044202F">
      <w:pPr>
        <w:ind w:firstLine="567"/>
        <w:jc w:val="both"/>
        <w:rPr>
          <w:bCs/>
          <w:sz w:val="20"/>
          <w:szCs w:val="20"/>
        </w:rPr>
      </w:pPr>
    </w:p>
    <w:p w:rsidR="00222417" w:rsidRPr="0044202F" w:rsidRDefault="00222417" w:rsidP="0044202F">
      <w:pPr>
        <w:ind w:firstLine="567"/>
        <w:jc w:val="both"/>
        <w:rPr>
          <w:bCs/>
          <w:sz w:val="20"/>
          <w:szCs w:val="20"/>
        </w:rPr>
      </w:pPr>
      <w:r w:rsidRPr="0044202F">
        <w:rPr>
          <w:bCs/>
          <w:sz w:val="20"/>
          <w:szCs w:val="20"/>
        </w:rPr>
        <w:t>Предлагаемое медицинское оборудование должно быть зарегистрировано и разрешено к применению на территории Российской Федерации.</w:t>
      </w:r>
    </w:p>
    <w:p w:rsidR="00222417" w:rsidRPr="0044202F" w:rsidRDefault="00222417" w:rsidP="0044202F">
      <w:pPr>
        <w:ind w:firstLine="567"/>
        <w:jc w:val="both"/>
        <w:rPr>
          <w:sz w:val="20"/>
          <w:szCs w:val="20"/>
        </w:rPr>
      </w:pPr>
      <w:r w:rsidRPr="0044202F">
        <w:rPr>
          <w:bCs/>
          <w:sz w:val="20"/>
          <w:szCs w:val="20"/>
        </w:rPr>
        <w:t xml:space="preserve">Медицинское оборудование должно быть новым </w:t>
      </w:r>
      <w:r w:rsidRPr="0044202F">
        <w:rPr>
          <w:sz w:val="20"/>
          <w:szCs w:val="20"/>
        </w:rPr>
        <w:t>(не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w:t>
      </w:r>
    </w:p>
    <w:p w:rsidR="00222417" w:rsidRPr="0044202F" w:rsidRDefault="00222417" w:rsidP="0044202F">
      <w:pPr>
        <w:ind w:firstLine="567"/>
        <w:jc w:val="both"/>
        <w:rPr>
          <w:sz w:val="20"/>
          <w:szCs w:val="20"/>
        </w:rPr>
      </w:pPr>
      <w:r w:rsidRPr="0044202F">
        <w:rPr>
          <w:sz w:val="20"/>
          <w:szCs w:val="20"/>
        </w:rPr>
        <w:t>Оборудование должно поставляться поверенным, что подтверждается клеймом о поверки на самом оборудовании.</w:t>
      </w:r>
    </w:p>
    <w:p w:rsidR="00222417" w:rsidRPr="0044202F" w:rsidRDefault="00222417" w:rsidP="0044202F">
      <w:pPr>
        <w:tabs>
          <w:tab w:val="left" w:pos="0"/>
        </w:tabs>
        <w:ind w:firstLine="567"/>
        <w:jc w:val="both"/>
        <w:rPr>
          <w:sz w:val="20"/>
          <w:szCs w:val="20"/>
        </w:rPr>
      </w:pPr>
      <w:r w:rsidRPr="0044202F">
        <w:rPr>
          <w:bCs/>
          <w:sz w:val="20"/>
          <w:szCs w:val="20"/>
        </w:rPr>
        <w:t xml:space="preserve">Качество медицинского оборудования должно соответствовать государственным стандартам Российской Федерации, </w:t>
      </w:r>
      <w:r w:rsidRPr="0044202F">
        <w:rPr>
          <w:sz w:val="20"/>
          <w:szCs w:val="20"/>
        </w:rPr>
        <w:t>поставка медицинского оборудования  должна сопровождаться  документами, удостоверяющими качество</w:t>
      </w:r>
      <w:r w:rsidRPr="0044202F">
        <w:rPr>
          <w:bCs/>
          <w:sz w:val="20"/>
          <w:szCs w:val="20"/>
        </w:rPr>
        <w:t xml:space="preserve"> (регистрационное удостоверение федеральной службы по надзору сфере здравоохранения и социального развития, сертификат соответствия ГОСТ РФ, </w:t>
      </w:r>
      <w:r w:rsidRPr="0044202F">
        <w:rPr>
          <w:sz w:val="20"/>
          <w:szCs w:val="20"/>
        </w:rPr>
        <w:t xml:space="preserve">руководство по эксплуатации на русском языке, паспорт оборудования, гарантийный талон). </w:t>
      </w:r>
    </w:p>
    <w:p w:rsidR="00222417" w:rsidRPr="0044202F" w:rsidRDefault="00222417" w:rsidP="0044202F">
      <w:pPr>
        <w:tabs>
          <w:tab w:val="left" w:pos="0"/>
        </w:tabs>
        <w:ind w:firstLine="567"/>
        <w:jc w:val="both"/>
        <w:rPr>
          <w:sz w:val="20"/>
          <w:szCs w:val="20"/>
        </w:rPr>
      </w:pPr>
      <w:r w:rsidRPr="0044202F">
        <w:rPr>
          <w:sz w:val="20"/>
          <w:szCs w:val="20"/>
        </w:rPr>
        <w:t xml:space="preserve">Гарантийный срок </w:t>
      </w:r>
      <w:r>
        <w:rPr>
          <w:sz w:val="20"/>
          <w:szCs w:val="20"/>
        </w:rPr>
        <w:t>на автоматические тонометры (оборудование)</w:t>
      </w:r>
      <w:r w:rsidRPr="0044202F">
        <w:rPr>
          <w:sz w:val="20"/>
          <w:szCs w:val="20"/>
        </w:rPr>
        <w:t>, не менее чем срок действия гарантии производителя, но не менее 60 месяцев с момента поставки оборудования.</w:t>
      </w:r>
    </w:p>
    <w:p w:rsidR="00222417" w:rsidRPr="0044202F" w:rsidRDefault="00222417" w:rsidP="00BD6673">
      <w:pPr>
        <w:tabs>
          <w:tab w:val="left" w:pos="0"/>
        </w:tabs>
        <w:ind w:firstLine="567"/>
        <w:jc w:val="both"/>
        <w:rPr>
          <w:sz w:val="20"/>
          <w:szCs w:val="20"/>
        </w:rPr>
      </w:pPr>
      <w:r w:rsidRPr="0044202F">
        <w:rPr>
          <w:sz w:val="20"/>
          <w:szCs w:val="20"/>
        </w:rPr>
        <w:t xml:space="preserve">Гарантийный срок </w:t>
      </w:r>
      <w:r>
        <w:rPr>
          <w:sz w:val="20"/>
          <w:szCs w:val="20"/>
        </w:rPr>
        <w:t>на механические тонометры (оборудование)</w:t>
      </w:r>
      <w:r w:rsidRPr="0044202F">
        <w:rPr>
          <w:sz w:val="20"/>
          <w:szCs w:val="20"/>
        </w:rPr>
        <w:t xml:space="preserve">, не менее чем срок действия гарантии производителя, но не менее </w:t>
      </w:r>
      <w:r>
        <w:rPr>
          <w:sz w:val="20"/>
          <w:szCs w:val="20"/>
        </w:rPr>
        <w:t xml:space="preserve">24 </w:t>
      </w:r>
      <w:r w:rsidRPr="0044202F">
        <w:rPr>
          <w:sz w:val="20"/>
          <w:szCs w:val="20"/>
        </w:rPr>
        <w:t xml:space="preserve"> месяцев с момента поставки оборудования.</w:t>
      </w:r>
    </w:p>
    <w:p w:rsidR="00222417" w:rsidRPr="003E057F" w:rsidRDefault="00222417" w:rsidP="003E057F">
      <w:pPr>
        <w:tabs>
          <w:tab w:val="left" w:pos="0"/>
        </w:tabs>
        <w:ind w:firstLine="567"/>
        <w:jc w:val="both"/>
        <w:rPr>
          <w:sz w:val="20"/>
          <w:szCs w:val="20"/>
        </w:rPr>
      </w:pPr>
      <w:proofErr w:type="spellStart"/>
      <w:r w:rsidRPr="003E057F">
        <w:rPr>
          <w:sz w:val="20"/>
          <w:szCs w:val="20"/>
        </w:rPr>
        <w:t>Межповерочный</w:t>
      </w:r>
      <w:proofErr w:type="spellEnd"/>
      <w:r w:rsidRPr="003E057F">
        <w:rPr>
          <w:sz w:val="20"/>
          <w:szCs w:val="20"/>
        </w:rPr>
        <w:t xml:space="preserve"> интервал на оборудование не менее интервала предоставляемого производителем поставляемого оборудования, но не менее 2 лет с момента поставки оборудования.</w:t>
      </w:r>
    </w:p>
    <w:p w:rsidR="00222417" w:rsidRPr="0044202F" w:rsidRDefault="00222417" w:rsidP="0044202F">
      <w:pPr>
        <w:pStyle w:val="a7"/>
        <w:ind w:firstLine="567"/>
        <w:jc w:val="both"/>
        <w:rPr>
          <w:sz w:val="20"/>
          <w:szCs w:val="20"/>
        </w:rPr>
      </w:pPr>
      <w:r w:rsidRPr="0044202F">
        <w:rPr>
          <w:sz w:val="20"/>
          <w:szCs w:val="20"/>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222417" w:rsidRPr="0044202F" w:rsidRDefault="00222417" w:rsidP="004B328C">
      <w:pPr>
        <w:ind w:firstLine="426"/>
        <w:jc w:val="both"/>
        <w:rPr>
          <w:bCs/>
          <w:color w:val="000000"/>
          <w:sz w:val="20"/>
          <w:szCs w:val="20"/>
        </w:rPr>
      </w:pPr>
    </w:p>
    <w:p w:rsidR="00222417" w:rsidRPr="0044202F" w:rsidRDefault="00222417" w:rsidP="00661D6E">
      <w:pPr>
        <w:pStyle w:val="a6"/>
        <w:numPr>
          <w:ilvl w:val="0"/>
          <w:numId w:val="11"/>
        </w:numPr>
        <w:tabs>
          <w:tab w:val="left" w:pos="900"/>
        </w:tabs>
        <w:ind w:left="0" w:firstLine="360"/>
        <w:jc w:val="both"/>
        <w:rPr>
          <w:b/>
          <w:sz w:val="20"/>
          <w:szCs w:val="20"/>
        </w:rPr>
      </w:pPr>
      <w:r w:rsidRPr="0044202F">
        <w:rPr>
          <w:b/>
          <w:sz w:val="20"/>
          <w:szCs w:val="20"/>
        </w:rPr>
        <w:t>Требования к содержанию, форме, оформлению и составу заявки на участие в закупке:</w:t>
      </w:r>
    </w:p>
    <w:p w:rsidR="00222417" w:rsidRPr="0044202F" w:rsidRDefault="00222417" w:rsidP="00D17C7E">
      <w:pPr>
        <w:tabs>
          <w:tab w:val="left" w:pos="540"/>
          <w:tab w:val="left" w:pos="900"/>
        </w:tabs>
        <w:ind w:firstLine="426"/>
        <w:jc w:val="both"/>
        <w:rPr>
          <w:sz w:val="20"/>
          <w:szCs w:val="20"/>
        </w:rPr>
      </w:pPr>
      <w:r w:rsidRPr="0044202F">
        <w:rPr>
          <w:sz w:val="20"/>
          <w:szCs w:val="20"/>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22417" w:rsidRPr="0044202F" w:rsidRDefault="00222417" w:rsidP="0045433B">
      <w:pPr>
        <w:tabs>
          <w:tab w:val="left" w:pos="540"/>
          <w:tab w:val="left" w:pos="900"/>
        </w:tabs>
        <w:ind w:firstLine="426"/>
        <w:jc w:val="both"/>
        <w:rPr>
          <w:sz w:val="20"/>
          <w:szCs w:val="20"/>
        </w:rPr>
      </w:pPr>
      <w:r w:rsidRPr="0044202F">
        <w:rPr>
          <w:sz w:val="20"/>
          <w:szCs w:val="20"/>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и пронумерованы. Участник закупки вправе подать только одну заявку на участие в запросе цен (котировок). </w:t>
      </w:r>
    </w:p>
    <w:p w:rsidR="00222417" w:rsidRPr="0044202F" w:rsidRDefault="00222417" w:rsidP="008E654B">
      <w:pPr>
        <w:tabs>
          <w:tab w:val="left" w:pos="540"/>
          <w:tab w:val="left" w:pos="900"/>
        </w:tabs>
        <w:ind w:firstLine="426"/>
        <w:jc w:val="both"/>
        <w:rPr>
          <w:sz w:val="20"/>
          <w:szCs w:val="20"/>
        </w:rPr>
      </w:pPr>
      <w:r w:rsidRPr="0044202F">
        <w:rPr>
          <w:sz w:val="20"/>
          <w:szCs w:val="20"/>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222417" w:rsidRPr="0044202F" w:rsidRDefault="00222417" w:rsidP="00CB75C2">
      <w:pPr>
        <w:tabs>
          <w:tab w:val="left" w:pos="540"/>
          <w:tab w:val="left" w:pos="900"/>
        </w:tabs>
        <w:ind w:firstLine="426"/>
        <w:jc w:val="both"/>
        <w:rPr>
          <w:sz w:val="20"/>
          <w:szCs w:val="20"/>
        </w:rPr>
      </w:pPr>
      <w:r w:rsidRPr="0044202F">
        <w:rPr>
          <w:sz w:val="20"/>
          <w:szCs w:val="20"/>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p>
    <w:p w:rsidR="00222417" w:rsidRPr="0044202F" w:rsidRDefault="00222417" w:rsidP="00CB75C2">
      <w:pPr>
        <w:tabs>
          <w:tab w:val="left" w:pos="540"/>
          <w:tab w:val="left" w:pos="900"/>
        </w:tabs>
        <w:ind w:firstLine="426"/>
        <w:jc w:val="both"/>
        <w:rPr>
          <w:sz w:val="20"/>
          <w:szCs w:val="20"/>
        </w:rPr>
      </w:pPr>
      <w:r w:rsidRPr="0044202F">
        <w:rPr>
          <w:sz w:val="20"/>
          <w:szCs w:val="20"/>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222417" w:rsidRPr="0044202F" w:rsidRDefault="00222417" w:rsidP="00CB75C2">
      <w:pPr>
        <w:tabs>
          <w:tab w:val="left" w:pos="540"/>
          <w:tab w:val="left" w:pos="900"/>
        </w:tabs>
        <w:ind w:firstLine="426"/>
        <w:jc w:val="both"/>
        <w:rPr>
          <w:sz w:val="20"/>
          <w:szCs w:val="20"/>
        </w:rPr>
      </w:pPr>
      <w:r w:rsidRPr="0044202F">
        <w:rPr>
          <w:sz w:val="20"/>
          <w:szCs w:val="20"/>
        </w:rPr>
        <w:t>Заявка должна быть заполнена по всем пунктам в соответствии с формой, являющейся приложением к документации.</w:t>
      </w:r>
    </w:p>
    <w:p w:rsidR="00222417" w:rsidRPr="0044202F" w:rsidRDefault="00222417" w:rsidP="00CB75C2">
      <w:pPr>
        <w:tabs>
          <w:tab w:val="left" w:pos="540"/>
          <w:tab w:val="left" w:pos="900"/>
        </w:tabs>
        <w:ind w:firstLine="426"/>
        <w:jc w:val="both"/>
        <w:rPr>
          <w:sz w:val="20"/>
          <w:szCs w:val="20"/>
        </w:rPr>
      </w:pPr>
      <w:r w:rsidRPr="0044202F">
        <w:rPr>
          <w:sz w:val="20"/>
          <w:szCs w:val="20"/>
        </w:rPr>
        <w:t xml:space="preserve">Приложение № </w:t>
      </w:r>
      <w:r>
        <w:rPr>
          <w:sz w:val="20"/>
          <w:szCs w:val="20"/>
        </w:rPr>
        <w:t>3</w:t>
      </w:r>
      <w:r w:rsidRPr="0044202F">
        <w:rPr>
          <w:sz w:val="20"/>
          <w:szCs w:val="20"/>
        </w:rPr>
        <w:t xml:space="preserve"> форма письма о направлении заявки на участие в запросе цен (котировок).</w:t>
      </w:r>
    </w:p>
    <w:p w:rsidR="00222417" w:rsidRPr="0044202F" w:rsidRDefault="00222417" w:rsidP="00CB75C2">
      <w:pPr>
        <w:tabs>
          <w:tab w:val="left" w:pos="540"/>
          <w:tab w:val="left" w:pos="900"/>
        </w:tabs>
        <w:ind w:firstLine="426"/>
        <w:jc w:val="both"/>
        <w:rPr>
          <w:sz w:val="20"/>
          <w:szCs w:val="20"/>
        </w:rPr>
      </w:pPr>
      <w:r w:rsidRPr="0044202F">
        <w:rPr>
          <w:sz w:val="20"/>
          <w:szCs w:val="20"/>
        </w:rPr>
        <w:t xml:space="preserve">Приложение № </w:t>
      </w:r>
      <w:r>
        <w:rPr>
          <w:sz w:val="20"/>
          <w:szCs w:val="20"/>
        </w:rPr>
        <w:t>4</w:t>
      </w:r>
      <w:r w:rsidRPr="0044202F">
        <w:rPr>
          <w:sz w:val="20"/>
          <w:szCs w:val="20"/>
        </w:rPr>
        <w:t xml:space="preserve"> форма заявки на участие в запросе цен (котировок). </w:t>
      </w:r>
    </w:p>
    <w:p w:rsidR="00222417" w:rsidRPr="0044202F" w:rsidRDefault="00222417" w:rsidP="00252295">
      <w:pPr>
        <w:tabs>
          <w:tab w:val="left" w:pos="540"/>
          <w:tab w:val="left" w:pos="900"/>
        </w:tabs>
        <w:ind w:firstLine="426"/>
        <w:jc w:val="both"/>
        <w:rPr>
          <w:sz w:val="20"/>
          <w:szCs w:val="20"/>
        </w:rPr>
      </w:pPr>
      <w:r w:rsidRPr="0044202F">
        <w:rPr>
          <w:sz w:val="20"/>
          <w:szCs w:val="20"/>
        </w:rPr>
        <w:t xml:space="preserve">Приложение № </w:t>
      </w:r>
      <w:r>
        <w:rPr>
          <w:sz w:val="20"/>
          <w:szCs w:val="20"/>
        </w:rPr>
        <w:t>5</w:t>
      </w:r>
      <w:r w:rsidRPr="0044202F">
        <w:rPr>
          <w:sz w:val="20"/>
          <w:szCs w:val="20"/>
        </w:rPr>
        <w:t xml:space="preserve"> проект договора. </w:t>
      </w: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22417" w:rsidRPr="0044202F" w:rsidRDefault="00222417" w:rsidP="00E50D4F">
      <w:pPr>
        <w:widowControl w:val="0"/>
        <w:tabs>
          <w:tab w:val="left" w:pos="1134"/>
        </w:tabs>
        <w:suppressAutoHyphens/>
        <w:autoSpaceDE w:val="0"/>
        <w:autoSpaceDN w:val="0"/>
        <w:adjustRightInd w:val="0"/>
        <w:ind w:firstLine="426"/>
        <w:jc w:val="both"/>
        <w:rPr>
          <w:bCs/>
          <w:color w:val="000000"/>
          <w:sz w:val="20"/>
          <w:szCs w:val="20"/>
        </w:rPr>
      </w:pPr>
      <w:r w:rsidRPr="0044202F">
        <w:rPr>
          <w:bCs/>
          <w:color w:val="000000"/>
          <w:sz w:val="20"/>
          <w:szCs w:val="20"/>
        </w:rPr>
        <w:t>Участнику закупки при заполнении з</w:t>
      </w:r>
      <w:r w:rsidRPr="0044202F">
        <w:rPr>
          <w:sz w:val="20"/>
          <w:szCs w:val="20"/>
        </w:rPr>
        <w:t>аявки на участие в запросе цен (котировок)</w:t>
      </w:r>
      <w:r w:rsidRPr="0044202F">
        <w:rPr>
          <w:bCs/>
          <w:color w:val="000000"/>
          <w:sz w:val="20"/>
          <w:szCs w:val="20"/>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w:t>
      </w:r>
    </w:p>
    <w:p w:rsidR="00222417" w:rsidRPr="0044202F" w:rsidRDefault="00222417" w:rsidP="0044202F">
      <w:pPr>
        <w:ind w:firstLine="567"/>
        <w:jc w:val="both"/>
        <w:rPr>
          <w:rFonts w:eastAsia="MS Mincho"/>
          <w:iCs/>
          <w:sz w:val="20"/>
          <w:szCs w:val="20"/>
          <w:lang w:eastAsia="ja-JP"/>
        </w:rPr>
      </w:pPr>
      <w:r w:rsidRPr="0044202F">
        <w:rPr>
          <w:rFonts w:eastAsia="MS Mincho"/>
          <w:iCs/>
          <w:sz w:val="20"/>
          <w:szCs w:val="20"/>
          <w:lang w:eastAsia="ja-JP"/>
        </w:rPr>
        <w:lastRenderedPageBreak/>
        <w:t>В случае, если в графе «Требования к функциональным характеристикам (потребительским свойствам), качественным характеристикам товара»:</w:t>
      </w:r>
    </w:p>
    <w:p w:rsidR="00222417" w:rsidRPr="0044202F" w:rsidRDefault="00222417" w:rsidP="0044202F">
      <w:pPr>
        <w:ind w:firstLine="567"/>
        <w:jc w:val="both"/>
        <w:rPr>
          <w:rFonts w:eastAsia="MS Mincho"/>
          <w:iCs/>
          <w:sz w:val="20"/>
          <w:szCs w:val="20"/>
          <w:lang w:eastAsia="ja-JP"/>
        </w:rPr>
      </w:pPr>
      <w:r w:rsidRPr="0044202F">
        <w:rPr>
          <w:rFonts w:eastAsia="MS Mincho"/>
          <w:iCs/>
          <w:sz w:val="20"/>
          <w:szCs w:val="20"/>
          <w:lang w:eastAsia="ja-JP"/>
        </w:rPr>
        <w:t>- указано (наличие) - участник размещения заказа указывает – «</w:t>
      </w:r>
      <w:r w:rsidRPr="0044202F">
        <w:rPr>
          <w:rFonts w:eastAsia="MS Mincho"/>
          <w:b/>
          <w:bCs/>
          <w:iCs/>
          <w:sz w:val="20"/>
          <w:szCs w:val="20"/>
          <w:lang w:eastAsia="ja-JP"/>
        </w:rPr>
        <w:t>наличие</w:t>
      </w:r>
      <w:r w:rsidRPr="0044202F">
        <w:rPr>
          <w:rFonts w:eastAsia="MS Mincho"/>
          <w:iCs/>
          <w:sz w:val="20"/>
          <w:szCs w:val="20"/>
          <w:lang w:eastAsia="ja-JP"/>
        </w:rPr>
        <w:t>»;</w:t>
      </w:r>
    </w:p>
    <w:p w:rsidR="00222417" w:rsidRPr="0044202F" w:rsidRDefault="00222417" w:rsidP="0044202F">
      <w:pPr>
        <w:ind w:firstLine="567"/>
        <w:rPr>
          <w:rFonts w:eastAsia="MS Mincho"/>
          <w:iCs/>
          <w:sz w:val="20"/>
          <w:szCs w:val="20"/>
          <w:lang w:eastAsia="ja-JP"/>
        </w:rPr>
      </w:pPr>
      <w:r w:rsidRPr="0044202F">
        <w:rPr>
          <w:rFonts w:eastAsia="MS Mincho"/>
          <w:iCs/>
          <w:sz w:val="20"/>
          <w:szCs w:val="20"/>
          <w:lang w:eastAsia="ja-JP"/>
        </w:rPr>
        <w:t xml:space="preserve">- указано </w:t>
      </w:r>
      <w:r w:rsidRPr="0044202F">
        <w:rPr>
          <w:rFonts w:eastAsia="MS Mincho"/>
          <w:b/>
          <w:bCs/>
          <w:iCs/>
          <w:sz w:val="20"/>
          <w:szCs w:val="20"/>
          <w:lang w:eastAsia="ja-JP"/>
        </w:rPr>
        <w:t>(не более, не менее, или),</w:t>
      </w:r>
      <w:r w:rsidRPr="0044202F">
        <w:rPr>
          <w:rFonts w:eastAsia="MS Mincho"/>
          <w:iCs/>
          <w:sz w:val="20"/>
          <w:szCs w:val="20"/>
          <w:lang w:eastAsia="ja-JP"/>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222417" w:rsidRPr="0044202F" w:rsidRDefault="00222417" w:rsidP="0044202F">
      <w:pPr>
        <w:ind w:firstLine="567"/>
        <w:rPr>
          <w:rFonts w:eastAsia="MS Mincho"/>
          <w:iCs/>
          <w:sz w:val="20"/>
          <w:szCs w:val="20"/>
          <w:lang w:eastAsia="ja-JP"/>
        </w:rPr>
      </w:pPr>
      <w:r w:rsidRPr="0044202F">
        <w:rPr>
          <w:rFonts w:eastAsia="MS Mincho"/>
          <w:iCs/>
          <w:sz w:val="20"/>
          <w:szCs w:val="20"/>
          <w:lang w:eastAsia="ja-JP"/>
        </w:rPr>
        <w:t xml:space="preserve">- указано </w:t>
      </w:r>
      <w:r w:rsidRPr="0044202F">
        <w:rPr>
          <w:rFonts w:eastAsia="MS Mincho"/>
          <w:b/>
          <w:bCs/>
          <w:iCs/>
          <w:sz w:val="20"/>
          <w:szCs w:val="20"/>
          <w:lang w:eastAsia="ja-JP"/>
        </w:rPr>
        <w:t>(от __ до __)</w:t>
      </w:r>
      <w:r w:rsidRPr="0044202F">
        <w:rPr>
          <w:rFonts w:eastAsia="MS Mincho"/>
          <w:iCs/>
          <w:sz w:val="20"/>
          <w:szCs w:val="20"/>
          <w:lang w:eastAsia="ja-JP"/>
        </w:rPr>
        <w:t xml:space="preserve"> участник размещения заказа указывает </w:t>
      </w:r>
      <w:r w:rsidRPr="0044202F">
        <w:rPr>
          <w:rFonts w:eastAsia="MS Mincho"/>
          <w:b/>
          <w:bCs/>
          <w:iCs/>
          <w:sz w:val="20"/>
          <w:szCs w:val="20"/>
          <w:lang w:eastAsia="ja-JP"/>
        </w:rPr>
        <w:t>«от __ до __»</w:t>
      </w:r>
    </w:p>
    <w:p w:rsidR="00222417" w:rsidRPr="003E3F0E" w:rsidRDefault="00222417" w:rsidP="0044202F">
      <w:pPr>
        <w:autoSpaceDE w:val="0"/>
        <w:autoSpaceDN w:val="0"/>
        <w:adjustRightInd w:val="0"/>
        <w:jc w:val="both"/>
        <w:rPr>
          <w:sz w:val="22"/>
          <w:szCs w:val="22"/>
        </w:rPr>
      </w:pP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место, условия и сроки (периоды) поставки товара, выполнения работы, оказания услуги:</w:t>
      </w:r>
    </w:p>
    <w:p w:rsidR="00222417" w:rsidRPr="0044202F" w:rsidRDefault="00222417" w:rsidP="0044202F">
      <w:pPr>
        <w:pStyle w:val="a7"/>
        <w:ind w:firstLine="426"/>
        <w:jc w:val="both"/>
        <w:rPr>
          <w:sz w:val="20"/>
          <w:szCs w:val="20"/>
        </w:rPr>
      </w:pPr>
      <w:r w:rsidRPr="0044202F">
        <w:rPr>
          <w:sz w:val="20"/>
          <w:szCs w:val="20"/>
        </w:rPr>
        <w:t>Поставка оборудования осуществляется по адресу город Иркутск, микрорайон Юбилейный, 100.</w:t>
      </w:r>
    </w:p>
    <w:p w:rsidR="00222417" w:rsidRPr="0044202F" w:rsidRDefault="00222417" w:rsidP="0044202F">
      <w:pPr>
        <w:pStyle w:val="a7"/>
        <w:ind w:firstLine="426"/>
        <w:jc w:val="both"/>
        <w:rPr>
          <w:sz w:val="20"/>
          <w:szCs w:val="20"/>
        </w:rPr>
      </w:pPr>
      <w:r w:rsidRPr="0044202F">
        <w:rPr>
          <w:sz w:val="20"/>
          <w:szCs w:val="20"/>
        </w:rPr>
        <w:t>Срок поставки оборудования в течение 15 календарных дней с момента заключения договора.</w:t>
      </w:r>
    </w:p>
    <w:p w:rsidR="00222417" w:rsidRPr="004D6A04" w:rsidRDefault="00222417" w:rsidP="0044202F">
      <w:pPr>
        <w:pStyle w:val="a7"/>
        <w:ind w:firstLine="426"/>
        <w:jc w:val="both"/>
        <w:rPr>
          <w:sz w:val="22"/>
          <w:szCs w:val="22"/>
        </w:rPr>
      </w:pPr>
      <w:r w:rsidRPr="0044202F">
        <w:rPr>
          <w:sz w:val="20"/>
          <w:szCs w:val="20"/>
        </w:rPr>
        <w:t>Поставка и отгрузка оборудования осуществляется транспортом и силами поставщика до местонахождения Заказчика (до места эксплуатации) в рабочие дни (с понедельника по пятницу) с 09-00 до 15-00</w:t>
      </w:r>
      <w:r w:rsidRPr="004D6A04">
        <w:rPr>
          <w:sz w:val="22"/>
          <w:szCs w:val="22"/>
        </w:rPr>
        <w:t>.</w:t>
      </w: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сведения о начальной (максимальной) цене договора:</w:t>
      </w:r>
    </w:p>
    <w:tbl>
      <w:tblPr>
        <w:tblW w:w="11334" w:type="dxa"/>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540"/>
        <w:gridCol w:w="1080"/>
        <w:gridCol w:w="1080"/>
        <w:gridCol w:w="1080"/>
        <w:gridCol w:w="1080"/>
        <w:gridCol w:w="1080"/>
        <w:gridCol w:w="1080"/>
        <w:gridCol w:w="1080"/>
        <w:gridCol w:w="1074"/>
      </w:tblGrid>
      <w:tr w:rsidR="00222417" w:rsidRPr="0044202F" w:rsidTr="0044202F">
        <w:trPr>
          <w:trHeight w:val="367"/>
        </w:trPr>
        <w:tc>
          <w:tcPr>
            <w:tcW w:w="360" w:type="dxa"/>
            <w:vMerge w:val="restart"/>
            <w:noWrap/>
          </w:tcPr>
          <w:p w:rsidR="00222417" w:rsidRPr="0044202F" w:rsidRDefault="00222417" w:rsidP="006C7CA3">
            <w:pPr>
              <w:rPr>
                <w:sz w:val="20"/>
                <w:szCs w:val="20"/>
              </w:rPr>
            </w:pPr>
            <w:r w:rsidRPr="0044202F">
              <w:rPr>
                <w:sz w:val="20"/>
                <w:szCs w:val="20"/>
              </w:rPr>
              <w:t>№</w:t>
            </w:r>
          </w:p>
        </w:tc>
        <w:tc>
          <w:tcPr>
            <w:tcW w:w="1800" w:type="dxa"/>
            <w:vMerge w:val="restart"/>
          </w:tcPr>
          <w:p w:rsidR="00222417" w:rsidRPr="0044202F" w:rsidRDefault="00222417" w:rsidP="006C7CA3">
            <w:pPr>
              <w:rPr>
                <w:sz w:val="20"/>
                <w:szCs w:val="20"/>
              </w:rPr>
            </w:pPr>
            <w:r w:rsidRPr="0044202F">
              <w:rPr>
                <w:sz w:val="20"/>
                <w:szCs w:val="20"/>
              </w:rPr>
              <w:t>Наименование товара</w:t>
            </w:r>
          </w:p>
        </w:tc>
        <w:tc>
          <w:tcPr>
            <w:tcW w:w="540" w:type="dxa"/>
            <w:vMerge w:val="restart"/>
            <w:noWrap/>
          </w:tcPr>
          <w:p w:rsidR="00222417" w:rsidRPr="0044202F" w:rsidRDefault="00222417" w:rsidP="006C7CA3">
            <w:pPr>
              <w:rPr>
                <w:sz w:val="20"/>
                <w:szCs w:val="20"/>
              </w:rPr>
            </w:pPr>
            <w:r w:rsidRPr="0044202F">
              <w:rPr>
                <w:sz w:val="20"/>
                <w:szCs w:val="20"/>
              </w:rPr>
              <w:t>Количество</w:t>
            </w:r>
          </w:p>
        </w:tc>
        <w:tc>
          <w:tcPr>
            <w:tcW w:w="2160" w:type="dxa"/>
            <w:gridSpan w:val="2"/>
          </w:tcPr>
          <w:p w:rsidR="00222417" w:rsidRPr="0044202F" w:rsidRDefault="00222417" w:rsidP="006C7CA3">
            <w:pPr>
              <w:rPr>
                <w:sz w:val="20"/>
                <w:szCs w:val="20"/>
              </w:rPr>
            </w:pPr>
            <w:r w:rsidRPr="0044202F">
              <w:rPr>
                <w:sz w:val="20"/>
                <w:szCs w:val="20"/>
              </w:rPr>
              <w:t>Поставщик 1 (</w:t>
            </w:r>
            <w:proofErr w:type="spellStart"/>
            <w:r w:rsidRPr="0044202F">
              <w:rPr>
                <w:sz w:val="20"/>
                <w:szCs w:val="20"/>
              </w:rPr>
              <w:t>ком.предл</w:t>
            </w:r>
            <w:proofErr w:type="spellEnd"/>
            <w:r w:rsidRPr="0044202F">
              <w:rPr>
                <w:sz w:val="20"/>
                <w:szCs w:val="20"/>
              </w:rPr>
              <w:t xml:space="preserve">. </w:t>
            </w:r>
            <w:proofErr w:type="spellStart"/>
            <w:r w:rsidRPr="0044202F">
              <w:rPr>
                <w:sz w:val="20"/>
                <w:szCs w:val="20"/>
              </w:rPr>
              <w:t>вх</w:t>
            </w:r>
            <w:proofErr w:type="spellEnd"/>
            <w:r w:rsidRPr="0044202F">
              <w:rPr>
                <w:sz w:val="20"/>
                <w:szCs w:val="20"/>
              </w:rPr>
              <w:t xml:space="preserve"> №1229 от 22.04.14г.)</w:t>
            </w:r>
          </w:p>
        </w:tc>
        <w:tc>
          <w:tcPr>
            <w:tcW w:w="2160" w:type="dxa"/>
            <w:gridSpan w:val="2"/>
          </w:tcPr>
          <w:p w:rsidR="00222417" w:rsidRPr="0044202F" w:rsidRDefault="00222417" w:rsidP="006C7CA3">
            <w:pPr>
              <w:rPr>
                <w:sz w:val="20"/>
                <w:szCs w:val="20"/>
              </w:rPr>
            </w:pPr>
            <w:r w:rsidRPr="0044202F">
              <w:rPr>
                <w:sz w:val="20"/>
                <w:szCs w:val="20"/>
              </w:rPr>
              <w:t>Поставщик 2 (</w:t>
            </w:r>
            <w:proofErr w:type="spellStart"/>
            <w:r w:rsidRPr="0044202F">
              <w:rPr>
                <w:sz w:val="20"/>
                <w:szCs w:val="20"/>
              </w:rPr>
              <w:t>ком.предл</w:t>
            </w:r>
            <w:proofErr w:type="spellEnd"/>
            <w:r w:rsidRPr="0044202F">
              <w:rPr>
                <w:sz w:val="20"/>
                <w:szCs w:val="20"/>
              </w:rPr>
              <w:t xml:space="preserve">. </w:t>
            </w:r>
            <w:proofErr w:type="spellStart"/>
            <w:r w:rsidRPr="0044202F">
              <w:rPr>
                <w:sz w:val="20"/>
                <w:szCs w:val="20"/>
              </w:rPr>
              <w:t>вх</w:t>
            </w:r>
            <w:proofErr w:type="spellEnd"/>
            <w:r w:rsidRPr="0044202F">
              <w:rPr>
                <w:sz w:val="20"/>
                <w:szCs w:val="20"/>
              </w:rPr>
              <w:t xml:space="preserve"> №1230 от 22.04.14г.)</w:t>
            </w:r>
          </w:p>
        </w:tc>
        <w:tc>
          <w:tcPr>
            <w:tcW w:w="2160" w:type="dxa"/>
            <w:gridSpan w:val="2"/>
          </w:tcPr>
          <w:p w:rsidR="00222417" w:rsidRPr="0044202F" w:rsidRDefault="00222417" w:rsidP="006C7CA3">
            <w:pPr>
              <w:rPr>
                <w:sz w:val="20"/>
                <w:szCs w:val="20"/>
              </w:rPr>
            </w:pPr>
            <w:r w:rsidRPr="0044202F">
              <w:rPr>
                <w:sz w:val="20"/>
                <w:szCs w:val="20"/>
              </w:rPr>
              <w:t xml:space="preserve">Поставщик 3 </w:t>
            </w:r>
            <w:proofErr w:type="spellStart"/>
            <w:r w:rsidRPr="0044202F">
              <w:rPr>
                <w:sz w:val="20"/>
                <w:szCs w:val="20"/>
              </w:rPr>
              <w:t>ком.предл</w:t>
            </w:r>
            <w:proofErr w:type="spellEnd"/>
            <w:r w:rsidRPr="0044202F">
              <w:rPr>
                <w:sz w:val="20"/>
                <w:szCs w:val="20"/>
              </w:rPr>
              <w:t xml:space="preserve">. </w:t>
            </w:r>
            <w:proofErr w:type="spellStart"/>
            <w:r w:rsidRPr="0044202F">
              <w:rPr>
                <w:sz w:val="20"/>
                <w:szCs w:val="20"/>
              </w:rPr>
              <w:t>вх</w:t>
            </w:r>
            <w:proofErr w:type="spellEnd"/>
            <w:r w:rsidRPr="0044202F">
              <w:rPr>
                <w:sz w:val="20"/>
                <w:szCs w:val="20"/>
              </w:rPr>
              <w:t xml:space="preserve"> №1231 </w:t>
            </w:r>
            <w:r>
              <w:rPr>
                <w:sz w:val="20"/>
                <w:szCs w:val="20"/>
              </w:rPr>
              <w:t xml:space="preserve">и </w:t>
            </w:r>
            <w:proofErr w:type="spellStart"/>
            <w:r>
              <w:rPr>
                <w:sz w:val="20"/>
                <w:szCs w:val="20"/>
              </w:rPr>
              <w:t>вх</w:t>
            </w:r>
            <w:proofErr w:type="spellEnd"/>
            <w:r>
              <w:rPr>
                <w:sz w:val="20"/>
                <w:szCs w:val="20"/>
              </w:rPr>
              <w:t xml:space="preserve"> №1251 </w:t>
            </w:r>
            <w:r w:rsidRPr="0044202F">
              <w:rPr>
                <w:sz w:val="20"/>
                <w:szCs w:val="20"/>
              </w:rPr>
              <w:t>от 22.04.14г.</w:t>
            </w:r>
          </w:p>
        </w:tc>
        <w:tc>
          <w:tcPr>
            <w:tcW w:w="2154" w:type="dxa"/>
            <w:gridSpan w:val="2"/>
          </w:tcPr>
          <w:p w:rsidR="00222417" w:rsidRPr="0044202F" w:rsidRDefault="00222417" w:rsidP="006C7CA3">
            <w:pPr>
              <w:rPr>
                <w:sz w:val="20"/>
                <w:szCs w:val="20"/>
              </w:rPr>
            </w:pPr>
            <w:r w:rsidRPr="0044202F">
              <w:rPr>
                <w:sz w:val="20"/>
                <w:szCs w:val="20"/>
              </w:rPr>
              <w:t xml:space="preserve">Поставщик 4 </w:t>
            </w:r>
            <w:proofErr w:type="spellStart"/>
            <w:r w:rsidRPr="0044202F">
              <w:rPr>
                <w:sz w:val="20"/>
                <w:szCs w:val="20"/>
              </w:rPr>
              <w:t>ком.предл</w:t>
            </w:r>
            <w:proofErr w:type="spellEnd"/>
            <w:r w:rsidRPr="0044202F">
              <w:rPr>
                <w:sz w:val="20"/>
                <w:szCs w:val="20"/>
              </w:rPr>
              <w:t xml:space="preserve">. </w:t>
            </w:r>
            <w:proofErr w:type="spellStart"/>
            <w:r w:rsidRPr="0044202F">
              <w:rPr>
                <w:sz w:val="20"/>
                <w:szCs w:val="20"/>
              </w:rPr>
              <w:t>вх</w:t>
            </w:r>
            <w:proofErr w:type="spellEnd"/>
            <w:r w:rsidRPr="0044202F">
              <w:rPr>
                <w:sz w:val="20"/>
                <w:szCs w:val="20"/>
              </w:rPr>
              <w:t xml:space="preserve"> №1232 от 22.04.14г.</w:t>
            </w:r>
          </w:p>
        </w:tc>
      </w:tr>
      <w:tr w:rsidR="00222417" w:rsidRPr="0044202F" w:rsidTr="0044202F">
        <w:trPr>
          <w:trHeight w:val="945"/>
        </w:trPr>
        <w:tc>
          <w:tcPr>
            <w:tcW w:w="360" w:type="dxa"/>
            <w:vMerge/>
            <w:noWrap/>
          </w:tcPr>
          <w:p w:rsidR="00222417" w:rsidRPr="0044202F" w:rsidRDefault="00222417" w:rsidP="006C7CA3">
            <w:pPr>
              <w:rPr>
                <w:sz w:val="20"/>
                <w:szCs w:val="20"/>
              </w:rPr>
            </w:pPr>
          </w:p>
        </w:tc>
        <w:tc>
          <w:tcPr>
            <w:tcW w:w="1800" w:type="dxa"/>
            <w:vMerge/>
          </w:tcPr>
          <w:p w:rsidR="00222417" w:rsidRPr="0044202F" w:rsidRDefault="00222417" w:rsidP="006C7CA3">
            <w:pPr>
              <w:rPr>
                <w:sz w:val="20"/>
                <w:szCs w:val="20"/>
              </w:rPr>
            </w:pPr>
          </w:p>
        </w:tc>
        <w:tc>
          <w:tcPr>
            <w:tcW w:w="540" w:type="dxa"/>
            <w:vMerge/>
            <w:noWrap/>
          </w:tcPr>
          <w:p w:rsidR="00222417" w:rsidRPr="0044202F" w:rsidRDefault="00222417" w:rsidP="006C7CA3">
            <w:pPr>
              <w:rPr>
                <w:sz w:val="20"/>
                <w:szCs w:val="20"/>
              </w:rPr>
            </w:pPr>
          </w:p>
        </w:tc>
        <w:tc>
          <w:tcPr>
            <w:tcW w:w="1080" w:type="dxa"/>
          </w:tcPr>
          <w:p w:rsidR="00222417" w:rsidRPr="0044202F" w:rsidRDefault="00222417" w:rsidP="006C7CA3">
            <w:pPr>
              <w:spacing w:after="200" w:line="276" w:lineRule="auto"/>
              <w:rPr>
                <w:sz w:val="20"/>
                <w:szCs w:val="20"/>
              </w:rPr>
            </w:pPr>
            <w:r w:rsidRPr="0044202F">
              <w:rPr>
                <w:sz w:val="20"/>
                <w:szCs w:val="20"/>
              </w:rPr>
              <w:t>Цена за единицу</w:t>
            </w:r>
          </w:p>
        </w:tc>
        <w:tc>
          <w:tcPr>
            <w:tcW w:w="1080" w:type="dxa"/>
          </w:tcPr>
          <w:p w:rsidR="00222417" w:rsidRPr="0044202F" w:rsidRDefault="00222417" w:rsidP="006C7CA3">
            <w:pPr>
              <w:spacing w:after="200" w:line="276" w:lineRule="auto"/>
              <w:rPr>
                <w:sz w:val="20"/>
                <w:szCs w:val="20"/>
              </w:rPr>
            </w:pPr>
            <w:r w:rsidRPr="0044202F">
              <w:rPr>
                <w:sz w:val="20"/>
                <w:szCs w:val="20"/>
              </w:rPr>
              <w:t xml:space="preserve">Сумма </w:t>
            </w:r>
          </w:p>
        </w:tc>
        <w:tc>
          <w:tcPr>
            <w:tcW w:w="1080" w:type="dxa"/>
          </w:tcPr>
          <w:p w:rsidR="00222417" w:rsidRPr="0044202F" w:rsidRDefault="00222417" w:rsidP="006C7CA3">
            <w:pPr>
              <w:spacing w:after="200" w:line="276" w:lineRule="auto"/>
              <w:rPr>
                <w:sz w:val="20"/>
                <w:szCs w:val="20"/>
              </w:rPr>
            </w:pPr>
            <w:r w:rsidRPr="0044202F">
              <w:rPr>
                <w:sz w:val="20"/>
                <w:szCs w:val="20"/>
              </w:rPr>
              <w:t>Цена за единицу</w:t>
            </w:r>
          </w:p>
        </w:tc>
        <w:tc>
          <w:tcPr>
            <w:tcW w:w="1080" w:type="dxa"/>
          </w:tcPr>
          <w:p w:rsidR="00222417" w:rsidRPr="0044202F" w:rsidRDefault="00222417" w:rsidP="006C7CA3">
            <w:pPr>
              <w:spacing w:after="200" w:line="276" w:lineRule="auto"/>
              <w:rPr>
                <w:sz w:val="20"/>
                <w:szCs w:val="20"/>
              </w:rPr>
            </w:pPr>
            <w:r w:rsidRPr="0044202F">
              <w:rPr>
                <w:sz w:val="20"/>
                <w:szCs w:val="20"/>
              </w:rPr>
              <w:t xml:space="preserve">Сумма </w:t>
            </w:r>
          </w:p>
        </w:tc>
        <w:tc>
          <w:tcPr>
            <w:tcW w:w="1080" w:type="dxa"/>
          </w:tcPr>
          <w:p w:rsidR="00222417" w:rsidRPr="0044202F" w:rsidRDefault="00222417" w:rsidP="006C7CA3">
            <w:pPr>
              <w:spacing w:after="200" w:line="276" w:lineRule="auto"/>
              <w:rPr>
                <w:sz w:val="20"/>
                <w:szCs w:val="20"/>
              </w:rPr>
            </w:pPr>
            <w:r w:rsidRPr="0044202F">
              <w:rPr>
                <w:sz w:val="20"/>
                <w:szCs w:val="20"/>
              </w:rPr>
              <w:t>Цена за единицу</w:t>
            </w:r>
          </w:p>
        </w:tc>
        <w:tc>
          <w:tcPr>
            <w:tcW w:w="1080" w:type="dxa"/>
          </w:tcPr>
          <w:p w:rsidR="00222417" w:rsidRPr="0044202F" w:rsidRDefault="00222417" w:rsidP="006C7CA3">
            <w:pPr>
              <w:spacing w:after="200" w:line="276" w:lineRule="auto"/>
              <w:rPr>
                <w:sz w:val="20"/>
                <w:szCs w:val="20"/>
              </w:rPr>
            </w:pPr>
            <w:r w:rsidRPr="0044202F">
              <w:rPr>
                <w:sz w:val="20"/>
                <w:szCs w:val="20"/>
              </w:rPr>
              <w:t xml:space="preserve">Сумма </w:t>
            </w:r>
          </w:p>
        </w:tc>
        <w:tc>
          <w:tcPr>
            <w:tcW w:w="1080" w:type="dxa"/>
          </w:tcPr>
          <w:p w:rsidR="00222417" w:rsidRPr="0044202F" w:rsidRDefault="00222417" w:rsidP="006C7CA3">
            <w:pPr>
              <w:spacing w:after="200" w:line="276" w:lineRule="auto"/>
              <w:rPr>
                <w:sz w:val="20"/>
                <w:szCs w:val="20"/>
              </w:rPr>
            </w:pPr>
            <w:r w:rsidRPr="0044202F">
              <w:rPr>
                <w:sz w:val="20"/>
                <w:szCs w:val="20"/>
              </w:rPr>
              <w:t>Цена за единицу</w:t>
            </w:r>
          </w:p>
        </w:tc>
        <w:tc>
          <w:tcPr>
            <w:tcW w:w="1074" w:type="dxa"/>
          </w:tcPr>
          <w:p w:rsidR="00222417" w:rsidRPr="0044202F" w:rsidRDefault="00222417" w:rsidP="006C7CA3">
            <w:pPr>
              <w:spacing w:after="200" w:line="276" w:lineRule="auto"/>
              <w:rPr>
                <w:sz w:val="20"/>
                <w:szCs w:val="20"/>
              </w:rPr>
            </w:pPr>
            <w:r w:rsidRPr="0044202F">
              <w:rPr>
                <w:sz w:val="20"/>
                <w:szCs w:val="20"/>
              </w:rPr>
              <w:t xml:space="preserve">Сумма </w:t>
            </w:r>
          </w:p>
        </w:tc>
      </w:tr>
      <w:tr w:rsidR="00222417" w:rsidRPr="0044202F" w:rsidTr="0044202F">
        <w:trPr>
          <w:trHeight w:val="255"/>
        </w:trPr>
        <w:tc>
          <w:tcPr>
            <w:tcW w:w="360" w:type="dxa"/>
            <w:noWrap/>
          </w:tcPr>
          <w:p w:rsidR="00222417" w:rsidRPr="0044202F" w:rsidRDefault="00222417" w:rsidP="006C7CA3">
            <w:pPr>
              <w:rPr>
                <w:sz w:val="20"/>
                <w:szCs w:val="20"/>
              </w:rPr>
            </w:pPr>
            <w:r w:rsidRPr="0044202F">
              <w:rPr>
                <w:sz w:val="20"/>
                <w:szCs w:val="20"/>
              </w:rPr>
              <w:t>1</w:t>
            </w:r>
          </w:p>
        </w:tc>
        <w:tc>
          <w:tcPr>
            <w:tcW w:w="1800" w:type="dxa"/>
          </w:tcPr>
          <w:p w:rsidR="00222417" w:rsidRPr="0044202F" w:rsidRDefault="00222417" w:rsidP="006C7CA3">
            <w:pPr>
              <w:rPr>
                <w:sz w:val="20"/>
                <w:szCs w:val="20"/>
              </w:rPr>
            </w:pPr>
            <w:r w:rsidRPr="0044202F">
              <w:rPr>
                <w:sz w:val="20"/>
                <w:szCs w:val="20"/>
              </w:rPr>
              <w:t>Автоматический тонометр</w:t>
            </w:r>
          </w:p>
        </w:tc>
        <w:tc>
          <w:tcPr>
            <w:tcW w:w="540" w:type="dxa"/>
            <w:noWrap/>
          </w:tcPr>
          <w:p w:rsidR="00222417" w:rsidRPr="0044202F" w:rsidRDefault="00222417" w:rsidP="006C7CA3">
            <w:pPr>
              <w:rPr>
                <w:sz w:val="20"/>
                <w:szCs w:val="20"/>
              </w:rPr>
            </w:pPr>
            <w:r w:rsidRPr="0044202F">
              <w:rPr>
                <w:sz w:val="20"/>
                <w:szCs w:val="20"/>
              </w:rPr>
              <w:t>24</w:t>
            </w:r>
          </w:p>
        </w:tc>
        <w:tc>
          <w:tcPr>
            <w:tcW w:w="1080" w:type="dxa"/>
          </w:tcPr>
          <w:p w:rsidR="00222417" w:rsidRPr="0044202F" w:rsidRDefault="00222417" w:rsidP="006C7CA3">
            <w:pPr>
              <w:rPr>
                <w:sz w:val="20"/>
                <w:szCs w:val="20"/>
              </w:rPr>
            </w:pPr>
            <w:r w:rsidRPr="0044202F">
              <w:rPr>
                <w:sz w:val="20"/>
                <w:szCs w:val="20"/>
              </w:rPr>
              <w:t>2210,00</w:t>
            </w:r>
          </w:p>
        </w:tc>
        <w:tc>
          <w:tcPr>
            <w:tcW w:w="1080" w:type="dxa"/>
          </w:tcPr>
          <w:p w:rsidR="00222417" w:rsidRPr="0044202F" w:rsidRDefault="00222417" w:rsidP="006C7CA3">
            <w:pPr>
              <w:rPr>
                <w:sz w:val="20"/>
                <w:szCs w:val="20"/>
              </w:rPr>
            </w:pPr>
            <w:r w:rsidRPr="0044202F">
              <w:rPr>
                <w:sz w:val="20"/>
                <w:szCs w:val="20"/>
              </w:rPr>
              <w:t>53040,00</w:t>
            </w:r>
          </w:p>
        </w:tc>
        <w:tc>
          <w:tcPr>
            <w:tcW w:w="1080" w:type="dxa"/>
          </w:tcPr>
          <w:p w:rsidR="00222417" w:rsidRPr="0044202F" w:rsidRDefault="00222417" w:rsidP="006C7CA3">
            <w:pPr>
              <w:rPr>
                <w:sz w:val="20"/>
                <w:szCs w:val="20"/>
              </w:rPr>
            </w:pPr>
            <w:r w:rsidRPr="0044202F">
              <w:rPr>
                <w:sz w:val="20"/>
                <w:szCs w:val="20"/>
              </w:rPr>
              <w:t>2230,00</w:t>
            </w:r>
          </w:p>
        </w:tc>
        <w:tc>
          <w:tcPr>
            <w:tcW w:w="1080" w:type="dxa"/>
          </w:tcPr>
          <w:p w:rsidR="00222417" w:rsidRPr="0044202F" w:rsidRDefault="00222417" w:rsidP="006C7CA3">
            <w:pPr>
              <w:rPr>
                <w:sz w:val="20"/>
                <w:szCs w:val="20"/>
              </w:rPr>
            </w:pPr>
            <w:r w:rsidRPr="0044202F">
              <w:rPr>
                <w:sz w:val="20"/>
                <w:szCs w:val="20"/>
              </w:rPr>
              <w:t>53520,00</w:t>
            </w:r>
          </w:p>
        </w:tc>
        <w:tc>
          <w:tcPr>
            <w:tcW w:w="1080" w:type="dxa"/>
          </w:tcPr>
          <w:p w:rsidR="00222417" w:rsidRPr="0044202F" w:rsidRDefault="00222417" w:rsidP="006C7CA3">
            <w:pPr>
              <w:rPr>
                <w:sz w:val="20"/>
                <w:szCs w:val="20"/>
              </w:rPr>
            </w:pPr>
            <w:r w:rsidRPr="0044202F">
              <w:rPr>
                <w:sz w:val="20"/>
                <w:szCs w:val="20"/>
              </w:rPr>
              <w:t>3044,00</w:t>
            </w:r>
          </w:p>
        </w:tc>
        <w:tc>
          <w:tcPr>
            <w:tcW w:w="1080" w:type="dxa"/>
          </w:tcPr>
          <w:p w:rsidR="00222417" w:rsidRPr="0044202F" w:rsidRDefault="00222417" w:rsidP="006C7CA3">
            <w:pPr>
              <w:rPr>
                <w:sz w:val="20"/>
                <w:szCs w:val="20"/>
              </w:rPr>
            </w:pPr>
            <w:r w:rsidRPr="0044202F">
              <w:rPr>
                <w:sz w:val="20"/>
                <w:szCs w:val="20"/>
              </w:rPr>
              <w:t>73056,00</w:t>
            </w:r>
          </w:p>
        </w:tc>
        <w:tc>
          <w:tcPr>
            <w:tcW w:w="1080" w:type="dxa"/>
          </w:tcPr>
          <w:p w:rsidR="00222417" w:rsidRPr="0044202F" w:rsidRDefault="00222417" w:rsidP="006C7CA3">
            <w:pPr>
              <w:rPr>
                <w:sz w:val="20"/>
                <w:szCs w:val="20"/>
              </w:rPr>
            </w:pPr>
            <w:r w:rsidRPr="0044202F">
              <w:rPr>
                <w:sz w:val="20"/>
                <w:szCs w:val="20"/>
              </w:rPr>
              <w:t>2235,00</w:t>
            </w:r>
          </w:p>
        </w:tc>
        <w:tc>
          <w:tcPr>
            <w:tcW w:w="1074" w:type="dxa"/>
          </w:tcPr>
          <w:p w:rsidR="00222417" w:rsidRPr="0044202F" w:rsidRDefault="00222417" w:rsidP="006C7CA3">
            <w:pPr>
              <w:rPr>
                <w:sz w:val="20"/>
                <w:szCs w:val="20"/>
              </w:rPr>
            </w:pPr>
            <w:r w:rsidRPr="0044202F">
              <w:rPr>
                <w:sz w:val="20"/>
                <w:szCs w:val="20"/>
              </w:rPr>
              <w:t>53640,00</w:t>
            </w:r>
          </w:p>
        </w:tc>
      </w:tr>
      <w:tr w:rsidR="00222417" w:rsidRPr="0044202F" w:rsidTr="0044202F">
        <w:trPr>
          <w:trHeight w:val="255"/>
        </w:trPr>
        <w:tc>
          <w:tcPr>
            <w:tcW w:w="360" w:type="dxa"/>
            <w:noWrap/>
          </w:tcPr>
          <w:p w:rsidR="00222417" w:rsidRPr="0044202F" w:rsidRDefault="00222417" w:rsidP="006C7CA3">
            <w:pPr>
              <w:rPr>
                <w:sz w:val="20"/>
                <w:szCs w:val="20"/>
              </w:rPr>
            </w:pPr>
            <w:r>
              <w:rPr>
                <w:sz w:val="20"/>
                <w:szCs w:val="20"/>
              </w:rPr>
              <w:t>2</w:t>
            </w:r>
          </w:p>
        </w:tc>
        <w:tc>
          <w:tcPr>
            <w:tcW w:w="1800" w:type="dxa"/>
          </w:tcPr>
          <w:p w:rsidR="00222417" w:rsidRPr="0044202F" w:rsidRDefault="00222417" w:rsidP="006C7CA3">
            <w:pPr>
              <w:rPr>
                <w:sz w:val="20"/>
                <w:szCs w:val="20"/>
              </w:rPr>
            </w:pPr>
            <w:r>
              <w:rPr>
                <w:sz w:val="20"/>
                <w:szCs w:val="20"/>
              </w:rPr>
              <w:t>Механический тонометр</w:t>
            </w:r>
          </w:p>
        </w:tc>
        <w:tc>
          <w:tcPr>
            <w:tcW w:w="540" w:type="dxa"/>
            <w:noWrap/>
          </w:tcPr>
          <w:p w:rsidR="00222417" w:rsidRPr="0044202F" w:rsidRDefault="00222417" w:rsidP="006C7CA3">
            <w:pPr>
              <w:rPr>
                <w:sz w:val="20"/>
                <w:szCs w:val="20"/>
              </w:rPr>
            </w:pPr>
            <w:r>
              <w:rPr>
                <w:sz w:val="20"/>
                <w:szCs w:val="20"/>
              </w:rPr>
              <w:t>352</w:t>
            </w:r>
          </w:p>
        </w:tc>
        <w:tc>
          <w:tcPr>
            <w:tcW w:w="1080" w:type="dxa"/>
          </w:tcPr>
          <w:p w:rsidR="00222417" w:rsidRPr="0044202F" w:rsidRDefault="00222417" w:rsidP="006C7CA3">
            <w:pPr>
              <w:rPr>
                <w:sz w:val="20"/>
                <w:szCs w:val="20"/>
              </w:rPr>
            </w:pPr>
            <w:r>
              <w:rPr>
                <w:sz w:val="20"/>
                <w:szCs w:val="20"/>
              </w:rPr>
              <w:t>428,00</w:t>
            </w:r>
          </w:p>
        </w:tc>
        <w:tc>
          <w:tcPr>
            <w:tcW w:w="1080" w:type="dxa"/>
          </w:tcPr>
          <w:p w:rsidR="00222417" w:rsidRPr="0044202F" w:rsidRDefault="00222417" w:rsidP="006C7CA3">
            <w:pPr>
              <w:rPr>
                <w:sz w:val="20"/>
                <w:szCs w:val="20"/>
              </w:rPr>
            </w:pPr>
            <w:r>
              <w:rPr>
                <w:sz w:val="20"/>
                <w:szCs w:val="20"/>
              </w:rPr>
              <w:t>150656,00</w:t>
            </w:r>
          </w:p>
        </w:tc>
        <w:tc>
          <w:tcPr>
            <w:tcW w:w="1080" w:type="dxa"/>
          </w:tcPr>
          <w:p w:rsidR="00222417" w:rsidRPr="0044202F" w:rsidRDefault="00222417" w:rsidP="006C7CA3">
            <w:pPr>
              <w:rPr>
                <w:sz w:val="20"/>
                <w:szCs w:val="20"/>
              </w:rPr>
            </w:pPr>
            <w:r>
              <w:rPr>
                <w:sz w:val="20"/>
                <w:szCs w:val="20"/>
              </w:rPr>
              <w:t>450,00</w:t>
            </w:r>
          </w:p>
        </w:tc>
        <w:tc>
          <w:tcPr>
            <w:tcW w:w="1080" w:type="dxa"/>
          </w:tcPr>
          <w:p w:rsidR="00222417" w:rsidRPr="0044202F" w:rsidRDefault="00222417" w:rsidP="006C7CA3">
            <w:pPr>
              <w:rPr>
                <w:sz w:val="20"/>
                <w:szCs w:val="20"/>
              </w:rPr>
            </w:pPr>
            <w:r>
              <w:rPr>
                <w:sz w:val="20"/>
                <w:szCs w:val="20"/>
              </w:rPr>
              <w:t>158400,00</w:t>
            </w:r>
          </w:p>
        </w:tc>
        <w:tc>
          <w:tcPr>
            <w:tcW w:w="1080" w:type="dxa"/>
          </w:tcPr>
          <w:p w:rsidR="00222417" w:rsidRPr="0044202F" w:rsidRDefault="00222417" w:rsidP="006C7CA3">
            <w:pPr>
              <w:rPr>
                <w:sz w:val="20"/>
                <w:szCs w:val="20"/>
              </w:rPr>
            </w:pPr>
            <w:r>
              <w:rPr>
                <w:sz w:val="20"/>
                <w:szCs w:val="20"/>
              </w:rPr>
              <w:t>577,00</w:t>
            </w:r>
          </w:p>
        </w:tc>
        <w:tc>
          <w:tcPr>
            <w:tcW w:w="1080" w:type="dxa"/>
          </w:tcPr>
          <w:p w:rsidR="00222417" w:rsidRPr="0044202F" w:rsidRDefault="00222417" w:rsidP="006C7CA3">
            <w:pPr>
              <w:rPr>
                <w:sz w:val="20"/>
                <w:szCs w:val="20"/>
              </w:rPr>
            </w:pPr>
            <w:r>
              <w:rPr>
                <w:sz w:val="20"/>
                <w:szCs w:val="20"/>
              </w:rPr>
              <w:t>203104,00</w:t>
            </w:r>
          </w:p>
        </w:tc>
        <w:tc>
          <w:tcPr>
            <w:tcW w:w="1080" w:type="dxa"/>
          </w:tcPr>
          <w:p w:rsidR="00222417" w:rsidRPr="0044202F" w:rsidRDefault="00222417" w:rsidP="006C7CA3">
            <w:pPr>
              <w:rPr>
                <w:sz w:val="20"/>
                <w:szCs w:val="20"/>
              </w:rPr>
            </w:pPr>
            <w:r>
              <w:rPr>
                <w:sz w:val="20"/>
                <w:szCs w:val="20"/>
              </w:rPr>
              <w:t>453,00</w:t>
            </w:r>
          </w:p>
        </w:tc>
        <w:tc>
          <w:tcPr>
            <w:tcW w:w="1074" w:type="dxa"/>
          </w:tcPr>
          <w:p w:rsidR="00222417" w:rsidRPr="0044202F" w:rsidRDefault="00222417" w:rsidP="006C7CA3">
            <w:pPr>
              <w:rPr>
                <w:sz w:val="20"/>
                <w:szCs w:val="20"/>
              </w:rPr>
            </w:pPr>
            <w:r>
              <w:rPr>
                <w:sz w:val="20"/>
                <w:szCs w:val="20"/>
              </w:rPr>
              <w:t>159456,00</w:t>
            </w:r>
          </w:p>
        </w:tc>
      </w:tr>
      <w:tr w:rsidR="00222417" w:rsidRPr="0044202F" w:rsidTr="0044202F">
        <w:trPr>
          <w:trHeight w:val="767"/>
        </w:trPr>
        <w:tc>
          <w:tcPr>
            <w:tcW w:w="3780" w:type="dxa"/>
            <w:gridSpan w:val="4"/>
            <w:noWrap/>
          </w:tcPr>
          <w:p w:rsidR="00222417" w:rsidRPr="0044202F" w:rsidRDefault="00222417" w:rsidP="006C7CA3">
            <w:pPr>
              <w:spacing w:after="200" w:line="276" w:lineRule="auto"/>
              <w:jc w:val="right"/>
              <w:rPr>
                <w:sz w:val="20"/>
                <w:szCs w:val="20"/>
              </w:rPr>
            </w:pPr>
            <w:r w:rsidRPr="0044202F">
              <w:rPr>
                <w:sz w:val="20"/>
                <w:szCs w:val="20"/>
              </w:rPr>
              <w:t xml:space="preserve"> ИТОГО:</w:t>
            </w:r>
          </w:p>
        </w:tc>
        <w:tc>
          <w:tcPr>
            <w:tcW w:w="1080" w:type="dxa"/>
          </w:tcPr>
          <w:p w:rsidR="00222417" w:rsidRPr="0044202F" w:rsidRDefault="00222417" w:rsidP="006C7CA3">
            <w:pPr>
              <w:spacing w:after="200" w:line="276" w:lineRule="auto"/>
              <w:rPr>
                <w:sz w:val="20"/>
                <w:szCs w:val="20"/>
              </w:rPr>
            </w:pPr>
            <w:r>
              <w:rPr>
                <w:sz w:val="20"/>
                <w:szCs w:val="20"/>
              </w:rPr>
              <w:t>203696,00</w:t>
            </w:r>
          </w:p>
        </w:tc>
        <w:tc>
          <w:tcPr>
            <w:tcW w:w="1080" w:type="dxa"/>
          </w:tcPr>
          <w:p w:rsidR="00222417" w:rsidRPr="0044202F" w:rsidRDefault="00222417" w:rsidP="006C7CA3">
            <w:pPr>
              <w:rPr>
                <w:sz w:val="20"/>
                <w:szCs w:val="20"/>
              </w:rPr>
            </w:pPr>
            <w:r w:rsidRPr="0044202F">
              <w:rPr>
                <w:sz w:val="20"/>
                <w:szCs w:val="20"/>
              </w:rPr>
              <w:t>ИТОГО:</w:t>
            </w:r>
          </w:p>
        </w:tc>
        <w:tc>
          <w:tcPr>
            <w:tcW w:w="1080" w:type="dxa"/>
          </w:tcPr>
          <w:p w:rsidR="00222417" w:rsidRPr="0044202F" w:rsidRDefault="00222417" w:rsidP="006C7CA3">
            <w:pPr>
              <w:rPr>
                <w:sz w:val="20"/>
                <w:szCs w:val="20"/>
              </w:rPr>
            </w:pPr>
            <w:r>
              <w:rPr>
                <w:sz w:val="20"/>
                <w:szCs w:val="20"/>
              </w:rPr>
              <w:t>211920,00</w:t>
            </w:r>
          </w:p>
        </w:tc>
        <w:tc>
          <w:tcPr>
            <w:tcW w:w="1080" w:type="dxa"/>
          </w:tcPr>
          <w:p w:rsidR="00222417" w:rsidRPr="0044202F" w:rsidRDefault="00222417" w:rsidP="006C7CA3">
            <w:pPr>
              <w:rPr>
                <w:sz w:val="20"/>
                <w:szCs w:val="20"/>
              </w:rPr>
            </w:pPr>
            <w:r w:rsidRPr="0044202F">
              <w:rPr>
                <w:sz w:val="20"/>
                <w:szCs w:val="20"/>
              </w:rPr>
              <w:t>ИТОГО:</w:t>
            </w:r>
          </w:p>
        </w:tc>
        <w:tc>
          <w:tcPr>
            <w:tcW w:w="1080" w:type="dxa"/>
          </w:tcPr>
          <w:p w:rsidR="00222417" w:rsidRPr="0044202F" w:rsidRDefault="00222417" w:rsidP="006C7CA3">
            <w:pPr>
              <w:rPr>
                <w:sz w:val="20"/>
                <w:szCs w:val="20"/>
              </w:rPr>
            </w:pPr>
            <w:r>
              <w:rPr>
                <w:sz w:val="20"/>
                <w:szCs w:val="20"/>
              </w:rPr>
              <w:t>276160,00</w:t>
            </w:r>
          </w:p>
        </w:tc>
        <w:tc>
          <w:tcPr>
            <w:tcW w:w="1080" w:type="dxa"/>
          </w:tcPr>
          <w:p w:rsidR="00222417" w:rsidRPr="0044202F" w:rsidRDefault="00222417" w:rsidP="006C7CA3">
            <w:pPr>
              <w:rPr>
                <w:sz w:val="20"/>
                <w:szCs w:val="20"/>
              </w:rPr>
            </w:pPr>
            <w:r w:rsidRPr="0044202F">
              <w:rPr>
                <w:sz w:val="20"/>
                <w:szCs w:val="20"/>
              </w:rPr>
              <w:t>ИТОГО:</w:t>
            </w:r>
          </w:p>
        </w:tc>
        <w:tc>
          <w:tcPr>
            <w:tcW w:w="1074" w:type="dxa"/>
          </w:tcPr>
          <w:p w:rsidR="00222417" w:rsidRPr="0044202F" w:rsidRDefault="00222417" w:rsidP="006C7CA3">
            <w:pPr>
              <w:rPr>
                <w:sz w:val="20"/>
                <w:szCs w:val="20"/>
              </w:rPr>
            </w:pPr>
            <w:r>
              <w:rPr>
                <w:sz w:val="20"/>
                <w:szCs w:val="20"/>
              </w:rPr>
              <w:t>213096,00</w:t>
            </w:r>
          </w:p>
        </w:tc>
      </w:tr>
    </w:tbl>
    <w:p w:rsidR="00222417" w:rsidRPr="0044202F" w:rsidRDefault="00222417" w:rsidP="0044202F">
      <w:pPr>
        <w:ind w:firstLine="426"/>
        <w:jc w:val="both"/>
        <w:rPr>
          <w:sz w:val="20"/>
          <w:szCs w:val="20"/>
        </w:rPr>
      </w:pPr>
      <w:r w:rsidRPr="0044202F">
        <w:rPr>
          <w:sz w:val="20"/>
          <w:szCs w:val="20"/>
        </w:rPr>
        <w:t xml:space="preserve">В целях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Pr>
          <w:sz w:val="20"/>
          <w:szCs w:val="20"/>
        </w:rPr>
        <w:t xml:space="preserve">203 696 </w:t>
      </w:r>
      <w:r w:rsidRPr="0044202F">
        <w:rPr>
          <w:sz w:val="20"/>
          <w:szCs w:val="20"/>
        </w:rPr>
        <w:t>(</w:t>
      </w:r>
      <w:r>
        <w:rPr>
          <w:sz w:val="20"/>
          <w:szCs w:val="20"/>
        </w:rPr>
        <w:t>двести три тысячи шестьсот девяносто шесть</w:t>
      </w:r>
      <w:r w:rsidRPr="0044202F">
        <w:rPr>
          <w:sz w:val="20"/>
          <w:szCs w:val="20"/>
        </w:rPr>
        <w:t xml:space="preserve">) рублей, 00 копеек. </w:t>
      </w:r>
    </w:p>
    <w:p w:rsidR="00222417" w:rsidRPr="0044202F" w:rsidRDefault="00222417" w:rsidP="004F1CB8">
      <w:pPr>
        <w:pStyle w:val="a6"/>
        <w:numPr>
          <w:ilvl w:val="0"/>
          <w:numId w:val="11"/>
        </w:numPr>
        <w:ind w:left="0" w:firstLine="360"/>
        <w:jc w:val="both"/>
        <w:rPr>
          <w:sz w:val="20"/>
          <w:szCs w:val="20"/>
        </w:rPr>
      </w:pPr>
      <w:r w:rsidRPr="0044202F">
        <w:rPr>
          <w:b/>
          <w:sz w:val="20"/>
          <w:szCs w:val="20"/>
        </w:rPr>
        <w:t xml:space="preserve">форма, сроки и порядок оплаты товара, работы, услуги: </w:t>
      </w:r>
    </w:p>
    <w:p w:rsidR="00222417" w:rsidRPr="00966207" w:rsidRDefault="00222417" w:rsidP="004F1CB8">
      <w:pPr>
        <w:pStyle w:val="a6"/>
        <w:ind w:left="0" w:firstLine="360"/>
        <w:jc w:val="both"/>
        <w:rPr>
          <w:sz w:val="20"/>
          <w:szCs w:val="20"/>
        </w:rPr>
      </w:pPr>
      <w:r w:rsidRPr="00966207">
        <w:rPr>
          <w:sz w:val="20"/>
          <w:szCs w:val="20"/>
        </w:rPr>
        <w:t>Оплата производится по факту поставки оборудования в течение 60 (шестидесяти) календарных дней на основании надлежаще оформленного и подписанного обеими Сторонами Акта приема-передачи оборудования, но не позднее 31.12.2014 года. При наличии надлежаще оформленных документов на  оборудование.</w:t>
      </w: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22417" w:rsidRPr="004D6A04" w:rsidRDefault="00222417" w:rsidP="00966207">
      <w:pPr>
        <w:pStyle w:val="a6"/>
        <w:tabs>
          <w:tab w:val="left" w:pos="900"/>
        </w:tabs>
        <w:ind w:left="0" w:firstLine="360"/>
        <w:jc w:val="both"/>
        <w:rPr>
          <w:sz w:val="22"/>
          <w:szCs w:val="22"/>
        </w:rPr>
      </w:pPr>
      <w:r w:rsidRPr="00966207">
        <w:rPr>
          <w:sz w:val="20"/>
          <w:szCs w:val="20"/>
        </w:rPr>
        <w:t>Цена договора включает все расходы, с учетом стоимости поставляемого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технического обслуживания в период гарантийных обязательств и иные расходы, связанные с поставкой оборудования, то есть является конечной</w:t>
      </w:r>
      <w:r w:rsidRPr="004D6A04">
        <w:rPr>
          <w:sz w:val="22"/>
          <w:szCs w:val="22"/>
        </w:rPr>
        <w:t>.</w:t>
      </w: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 xml:space="preserve">порядок, место, дата начала и дата окончания срока подачи заявок на участие в закупке: </w:t>
      </w:r>
    </w:p>
    <w:p w:rsidR="00222417" w:rsidRPr="0044202F" w:rsidRDefault="00222417" w:rsidP="0052576E">
      <w:pPr>
        <w:tabs>
          <w:tab w:val="left" w:pos="540"/>
          <w:tab w:val="left" w:pos="900"/>
        </w:tabs>
        <w:ind w:firstLine="426"/>
        <w:jc w:val="both"/>
        <w:rPr>
          <w:sz w:val="20"/>
          <w:szCs w:val="20"/>
        </w:rPr>
      </w:pPr>
      <w:r w:rsidRPr="0044202F">
        <w:rPr>
          <w:bCs/>
          <w:color w:val="000000"/>
          <w:sz w:val="20"/>
          <w:szCs w:val="20"/>
        </w:rPr>
        <w:t>З</w:t>
      </w:r>
      <w:r w:rsidRPr="0044202F">
        <w:rPr>
          <w:sz w:val="20"/>
          <w:szCs w:val="20"/>
        </w:rPr>
        <w:t xml:space="preserve">аявки на участие в запросе цен (котировок) подаются по адресу: 664049, г. Иркутск, </w:t>
      </w:r>
      <w:proofErr w:type="spellStart"/>
      <w:r w:rsidRPr="0044202F">
        <w:rPr>
          <w:sz w:val="20"/>
          <w:szCs w:val="20"/>
        </w:rPr>
        <w:t>мкр</w:t>
      </w:r>
      <w:proofErr w:type="spellEnd"/>
      <w:r w:rsidRPr="0044202F">
        <w:rPr>
          <w:sz w:val="20"/>
          <w:szCs w:val="20"/>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222417" w:rsidRPr="0044202F" w:rsidRDefault="00222417" w:rsidP="0052576E">
      <w:pPr>
        <w:tabs>
          <w:tab w:val="left" w:pos="540"/>
          <w:tab w:val="left" w:pos="900"/>
        </w:tabs>
        <w:ind w:firstLine="426"/>
        <w:jc w:val="both"/>
        <w:rPr>
          <w:sz w:val="20"/>
          <w:szCs w:val="20"/>
        </w:rPr>
      </w:pPr>
      <w:r w:rsidRPr="0044202F">
        <w:rPr>
          <w:sz w:val="20"/>
          <w:szCs w:val="20"/>
        </w:rPr>
        <w:t>Дата начала подачи</w:t>
      </w:r>
      <w:r w:rsidRPr="0044202F">
        <w:rPr>
          <w:bCs/>
          <w:color w:val="000000"/>
          <w:sz w:val="20"/>
          <w:szCs w:val="20"/>
        </w:rPr>
        <w:t xml:space="preserve"> з</w:t>
      </w:r>
      <w:r w:rsidRPr="0044202F">
        <w:rPr>
          <w:sz w:val="20"/>
          <w:szCs w:val="20"/>
        </w:rPr>
        <w:t xml:space="preserve">аявок на участие в запросе цен (котировок) </w:t>
      </w:r>
      <w:r>
        <w:rPr>
          <w:sz w:val="20"/>
          <w:szCs w:val="20"/>
        </w:rPr>
        <w:t>24</w:t>
      </w:r>
      <w:r w:rsidRPr="0044202F">
        <w:rPr>
          <w:sz w:val="20"/>
          <w:szCs w:val="20"/>
        </w:rPr>
        <w:t>.0</w:t>
      </w:r>
      <w:r>
        <w:rPr>
          <w:sz w:val="20"/>
          <w:szCs w:val="20"/>
        </w:rPr>
        <w:t>4</w:t>
      </w:r>
      <w:r w:rsidRPr="0044202F">
        <w:rPr>
          <w:sz w:val="20"/>
          <w:szCs w:val="20"/>
        </w:rPr>
        <w:t>.2014 г.</w:t>
      </w:r>
    </w:p>
    <w:p w:rsidR="00222417" w:rsidRPr="0044202F" w:rsidRDefault="00222417" w:rsidP="0052576E">
      <w:pPr>
        <w:tabs>
          <w:tab w:val="left" w:pos="540"/>
          <w:tab w:val="left" w:pos="900"/>
        </w:tabs>
        <w:ind w:firstLine="426"/>
        <w:jc w:val="both"/>
        <w:rPr>
          <w:sz w:val="20"/>
          <w:szCs w:val="20"/>
        </w:rPr>
      </w:pPr>
      <w:r w:rsidRPr="0044202F">
        <w:rPr>
          <w:sz w:val="20"/>
          <w:szCs w:val="20"/>
        </w:rPr>
        <w:t>Дата окончания подачи</w:t>
      </w:r>
      <w:r w:rsidRPr="0044202F">
        <w:rPr>
          <w:bCs/>
          <w:color w:val="000000"/>
          <w:sz w:val="20"/>
          <w:szCs w:val="20"/>
        </w:rPr>
        <w:t xml:space="preserve"> з</w:t>
      </w:r>
      <w:r w:rsidRPr="0044202F">
        <w:rPr>
          <w:sz w:val="20"/>
          <w:szCs w:val="20"/>
        </w:rPr>
        <w:t xml:space="preserve">аявок на участие в запросе цен (котировок) </w:t>
      </w:r>
      <w:r>
        <w:rPr>
          <w:sz w:val="20"/>
          <w:szCs w:val="20"/>
        </w:rPr>
        <w:t>29</w:t>
      </w:r>
      <w:r w:rsidRPr="0044202F">
        <w:rPr>
          <w:sz w:val="20"/>
          <w:szCs w:val="20"/>
        </w:rPr>
        <w:t>.04.2014 г.</w:t>
      </w:r>
    </w:p>
    <w:p w:rsidR="00222417" w:rsidRPr="0044202F" w:rsidRDefault="00222417" w:rsidP="005F03AE">
      <w:pPr>
        <w:pStyle w:val="a6"/>
        <w:numPr>
          <w:ilvl w:val="0"/>
          <w:numId w:val="11"/>
        </w:numPr>
        <w:tabs>
          <w:tab w:val="left" w:pos="900"/>
        </w:tabs>
        <w:ind w:left="0" w:firstLine="360"/>
        <w:jc w:val="both"/>
        <w:rPr>
          <w:b/>
          <w:sz w:val="20"/>
          <w:szCs w:val="20"/>
        </w:rPr>
      </w:pPr>
      <w:r w:rsidRPr="0044202F">
        <w:rPr>
          <w:b/>
          <w:sz w:val="20"/>
          <w:szCs w:val="20"/>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222417" w:rsidRPr="0044202F" w:rsidRDefault="00222417" w:rsidP="00150E98">
      <w:pPr>
        <w:pStyle w:val="a6"/>
        <w:rPr>
          <w:sz w:val="20"/>
          <w:szCs w:val="20"/>
        </w:rPr>
      </w:pPr>
      <w:r w:rsidRPr="0044202F">
        <w:rPr>
          <w:sz w:val="20"/>
          <w:szCs w:val="20"/>
        </w:rPr>
        <w:t>Предусмотрено.</w:t>
      </w:r>
    </w:p>
    <w:p w:rsidR="00222417" w:rsidRPr="0044202F" w:rsidRDefault="00222417" w:rsidP="005858B8">
      <w:pPr>
        <w:pStyle w:val="a6"/>
        <w:numPr>
          <w:ilvl w:val="0"/>
          <w:numId w:val="11"/>
        </w:numPr>
        <w:tabs>
          <w:tab w:val="left" w:pos="900"/>
        </w:tabs>
        <w:ind w:left="0" w:firstLine="360"/>
        <w:jc w:val="both"/>
        <w:rPr>
          <w:b/>
          <w:sz w:val="20"/>
          <w:szCs w:val="20"/>
        </w:rPr>
      </w:pPr>
      <w:r w:rsidRPr="0044202F">
        <w:rPr>
          <w:b/>
          <w:sz w:val="20"/>
          <w:szCs w:val="20"/>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222417" w:rsidRPr="0044202F" w:rsidRDefault="00222417" w:rsidP="008703ED">
      <w:pPr>
        <w:tabs>
          <w:tab w:val="left" w:pos="540"/>
          <w:tab w:val="left" w:pos="900"/>
        </w:tabs>
        <w:ind w:firstLine="426"/>
        <w:jc w:val="both"/>
        <w:rPr>
          <w:sz w:val="20"/>
          <w:szCs w:val="20"/>
        </w:rPr>
      </w:pPr>
      <w:r w:rsidRPr="0044202F">
        <w:rPr>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22417" w:rsidRPr="0044202F" w:rsidRDefault="00222417" w:rsidP="008703ED">
      <w:pPr>
        <w:tabs>
          <w:tab w:val="left" w:pos="540"/>
          <w:tab w:val="left" w:pos="900"/>
        </w:tabs>
        <w:ind w:firstLine="426"/>
        <w:jc w:val="both"/>
        <w:rPr>
          <w:sz w:val="20"/>
          <w:szCs w:val="20"/>
        </w:rPr>
      </w:pPr>
      <w:r w:rsidRPr="0044202F">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22417" w:rsidRPr="0044202F" w:rsidRDefault="00222417" w:rsidP="008703ED">
      <w:pPr>
        <w:tabs>
          <w:tab w:val="left" w:pos="540"/>
          <w:tab w:val="left" w:pos="900"/>
        </w:tabs>
        <w:ind w:firstLine="426"/>
        <w:jc w:val="both"/>
        <w:rPr>
          <w:sz w:val="20"/>
          <w:szCs w:val="20"/>
        </w:rPr>
      </w:pPr>
      <w:r w:rsidRPr="0044202F">
        <w:rPr>
          <w:sz w:val="20"/>
          <w:szCs w:val="20"/>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22417" w:rsidRPr="0044202F" w:rsidRDefault="00222417" w:rsidP="008703ED">
      <w:pPr>
        <w:pStyle w:val="a6"/>
        <w:tabs>
          <w:tab w:val="left" w:pos="900"/>
        </w:tabs>
        <w:ind w:left="0" w:firstLine="426"/>
        <w:jc w:val="both"/>
        <w:rPr>
          <w:b/>
          <w:sz w:val="20"/>
          <w:szCs w:val="20"/>
        </w:rPr>
      </w:pPr>
      <w:r w:rsidRPr="0044202F">
        <w:rPr>
          <w:sz w:val="20"/>
          <w:szCs w:val="20"/>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w:t>
      </w:r>
      <w:r w:rsidRPr="0044202F">
        <w:rPr>
          <w:sz w:val="20"/>
          <w:szCs w:val="20"/>
        </w:rPr>
        <w:b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222417" w:rsidRPr="0044202F" w:rsidRDefault="00222417" w:rsidP="005858B8">
      <w:pPr>
        <w:pStyle w:val="a6"/>
        <w:numPr>
          <w:ilvl w:val="0"/>
          <w:numId w:val="11"/>
        </w:numPr>
        <w:tabs>
          <w:tab w:val="left" w:pos="900"/>
        </w:tabs>
        <w:ind w:left="0" w:firstLine="360"/>
        <w:jc w:val="both"/>
        <w:rPr>
          <w:b/>
          <w:sz w:val="20"/>
          <w:szCs w:val="20"/>
        </w:rPr>
      </w:pPr>
      <w:r w:rsidRPr="0044202F">
        <w:rPr>
          <w:b/>
          <w:sz w:val="20"/>
          <w:szCs w:val="20"/>
        </w:rPr>
        <w:t>место и дата рассмотрения предложений (заявок) участников закупки и подведения итогов закупки</w:t>
      </w:r>
      <w:r w:rsidRPr="0044202F">
        <w:rPr>
          <w:sz w:val="20"/>
          <w:szCs w:val="20"/>
        </w:rPr>
        <w:t>:</w:t>
      </w:r>
    </w:p>
    <w:p w:rsidR="00222417" w:rsidRPr="0044202F" w:rsidRDefault="00222417" w:rsidP="00AC320B">
      <w:pPr>
        <w:tabs>
          <w:tab w:val="left" w:pos="0"/>
        </w:tabs>
        <w:ind w:firstLine="426"/>
        <w:jc w:val="both"/>
        <w:rPr>
          <w:sz w:val="20"/>
          <w:szCs w:val="20"/>
        </w:rPr>
      </w:pPr>
      <w:r w:rsidRPr="0044202F">
        <w:rPr>
          <w:sz w:val="20"/>
          <w:szCs w:val="20"/>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222417" w:rsidRPr="0044202F" w:rsidRDefault="00222417" w:rsidP="005858B8">
      <w:pPr>
        <w:pStyle w:val="a6"/>
        <w:numPr>
          <w:ilvl w:val="0"/>
          <w:numId w:val="11"/>
        </w:numPr>
        <w:tabs>
          <w:tab w:val="left" w:pos="900"/>
        </w:tabs>
        <w:ind w:left="0" w:firstLine="360"/>
        <w:jc w:val="both"/>
        <w:rPr>
          <w:b/>
          <w:sz w:val="20"/>
          <w:szCs w:val="20"/>
        </w:rPr>
      </w:pPr>
      <w:r w:rsidRPr="0044202F">
        <w:rPr>
          <w:b/>
          <w:sz w:val="20"/>
          <w:szCs w:val="20"/>
        </w:rPr>
        <w:t>порядок оценки и сопоставления заявок на участие в закупке:</w:t>
      </w:r>
    </w:p>
    <w:p w:rsidR="00222417" w:rsidRPr="0044202F" w:rsidRDefault="00222417" w:rsidP="00851310">
      <w:pPr>
        <w:pStyle w:val="a6"/>
        <w:ind w:left="0" w:firstLine="426"/>
        <w:jc w:val="both"/>
        <w:rPr>
          <w:sz w:val="20"/>
          <w:szCs w:val="20"/>
        </w:rPr>
      </w:pPr>
      <w:r w:rsidRPr="0044202F">
        <w:rPr>
          <w:sz w:val="20"/>
          <w:szCs w:val="20"/>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222417" w:rsidRPr="0044202F" w:rsidRDefault="00222417" w:rsidP="005858B8">
      <w:pPr>
        <w:pStyle w:val="a6"/>
        <w:numPr>
          <w:ilvl w:val="0"/>
          <w:numId w:val="11"/>
        </w:numPr>
        <w:tabs>
          <w:tab w:val="left" w:pos="900"/>
        </w:tabs>
        <w:ind w:left="0" w:firstLine="360"/>
        <w:jc w:val="both"/>
        <w:rPr>
          <w:b/>
          <w:sz w:val="20"/>
          <w:szCs w:val="20"/>
        </w:rPr>
      </w:pPr>
      <w:r w:rsidRPr="0044202F">
        <w:rPr>
          <w:b/>
          <w:sz w:val="20"/>
          <w:szCs w:val="20"/>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222417" w:rsidRPr="0044202F" w:rsidRDefault="00222417" w:rsidP="005858B8">
      <w:pPr>
        <w:pStyle w:val="a6"/>
        <w:rPr>
          <w:sz w:val="20"/>
          <w:szCs w:val="20"/>
        </w:rPr>
      </w:pPr>
      <w:r w:rsidRPr="0044202F">
        <w:rPr>
          <w:sz w:val="20"/>
          <w:szCs w:val="20"/>
        </w:rPr>
        <w:t>не предусмотрено</w:t>
      </w:r>
    </w:p>
    <w:p w:rsidR="00222417" w:rsidRPr="0044202F" w:rsidRDefault="00222417" w:rsidP="005858B8">
      <w:pPr>
        <w:pStyle w:val="a6"/>
        <w:numPr>
          <w:ilvl w:val="0"/>
          <w:numId w:val="11"/>
        </w:numPr>
        <w:ind w:left="0" w:firstLine="360"/>
        <w:jc w:val="both"/>
        <w:rPr>
          <w:b/>
          <w:sz w:val="20"/>
          <w:szCs w:val="20"/>
        </w:rPr>
      </w:pPr>
      <w:r w:rsidRPr="0044202F">
        <w:rPr>
          <w:b/>
          <w:sz w:val="20"/>
          <w:szCs w:val="20"/>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222417" w:rsidRPr="0044202F" w:rsidRDefault="00222417" w:rsidP="005858B8">
      <w:pPr>
        <w:pStyle w:val="a6"/>
        <w:rPr>
          <w:sz w:val="20"/>
          <w:szCs w:val="20"/>
        </w:rPr>
      </w:pPr>
      <w:r w:rsidRPr="0044202F">
        <w:rPr>
          <w:sz w:val="20"/>
          <w:szCs w:val="20"/>
        </w:rPr>
        <w:t>не предусмотрено</w:t>
      </w:r>
    </w:p>
    <w:p w:rsidR="00222417" w:rsidRPr="0044202F" w:rsidRDefault="00222417" w:rsidP="005858B8">
      <w:pPr>
        <w:pStyle w:val="a6"/>
        <w:numPr>
          <w:ilvl w:val="0"/>
          <w:numId w:val="11"/>
        </w:numPr>
        <w:rPr>
          <w:sz w:val="20"/>
          <w:szCs w:val="20"/>
        </w:rPr>
      </w:pPr>
      <w:r w:rsidRPr="0044202F">
        <w:rPr>
          <w:b/>
          <w:sz w:val="20"/>
          <w:szCs w:val="20"/>
        </w:rPr>
        <w:t>Срок заключения договора:</w:t>
      </w:r>
    </w:p>
    <w:p w:rsidR="00222417" w:rsidRPr="0044202F" w:rsidRDefault="00222417" w:rsidP="00AE47B3">
      <w:pPr>
        <w:pStyle w:val="a6"/>
        <w:ind w:left="0" w:firstLine="426"/>
        <w:rPr>
          <w:sz w:val="20"/>
          <w:szCs w:val="20"/>
        </w:rPr>
      </w:pPr>
      <w:r w:rsidRPr="0044202F">
        <w:rPr>
          <w:sz w:val="20"/>
          <w:szCs w:val="20"/>
        </w:rPr>
        <w:t>Договор заключается не позднее десяти дней со дня подписания протокола .</w:t>
      </w:r>
    </w:p>
    <w:p w:rsidR="00222417" w:rsidRPr="0044202F" w:rsidRDefault="00222417" w:rsidP="005858B8">
      <w:pPr>
        <w:pStyle w:val="a6"/>
        <w:numPr>
          <w:ilvl w:val="0"/>
          <w:numId w:val="11"/>
        </w:numPr>
        <w:rPr>
          <w:sz w:val="20"/>
          <w:szCs w:val="20"/>
        </w:rPr>
      </w:pPr>
      <w:r w:rsidRPr="0044202F">
        <w:rPr>
          <w:b/>
          <w:sz w:val="20"/>
          <w:szCs w:val="20"/>
        </w:rPr>
        <w:t xml:space="preserve">прочие условия         </w:t>
      </w:r>
    </w:p>
    <w:p w:rsidR="00222417" w:rsidRPr="0044202F" w:rsidRDefault="00222417" w:rsidP="005858B8">
      <w:pPr>
        <w:pStyle w:val="a6"/>
        <w:ind w:left="0" w:firstLine="720"/>
        <w:jc w:val="both"/>
        <w:rPr>
          <w:sz w:val="20"/>
          <w:szCs w:val="20"/>
        </w:rPr>
      </w:pPr>
      <w:r w:rsidRPr="0044202F">
        <w:rPr>
          <w:sz w:val="20"/>
          <w:szCs w:val="20"/>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222417" w:rsidRPr="0044202F" w:rsidRDefault="00222417">
      <w:pPr>
        <w:rPr>
          <w:sz w:val="20"/>
          <w:szCs w:val="20"/>
        </w:rPr>
      </w:pPr>
      <w:r w:rsidRPr="0044202F">
        <w:rPr>
          <w:sz w:val="20"/>
          <w:szCs w:val="20"/>
        </w:rPr>
        <w:t xml:space="preserve"> </w:t>
      </w:r>
    </w:p>
    <w:p w:rsidR="00222417" w:rsidRPr="0044202F" w:rsidRDefault="00222417">
      <w:pPr>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p>
    <w:p w:rsidR="00222417" w:rsidRPr="0044202F" w:rsidRDefault="00222417" w:rsidP="00BD6E47">
      <w:pPr>
        <w:jc w:val="right"/>
        <w:rPr>
          <w:sz w:val="20"/>
          <w:szCs w:val="20"/>
        </w:rPr>
      </w:pPr>
      <w:r w:rsidRPr="0044202F">
        <w:rPr>
          <w:sz w:val="20"/>
          <w:szCs w:val="20"/>
        </w:rPr>
        <w:lastRenderedPageBreak/>
        <w:t xml:space="preserve">Приложение № </w:t>
      </w:r>
      <w:r>
        <w:rPr>
          <w:sz w:val="20"/>
          <w:szCs w:val="20"/>
        </w:rPr>
        <w:t>3</w:t>
      </w:r>
    </w:p>
    <w:p w:rsidR="00222417" w:rsidRPr="0044202F" w:rsidRDefault="00222417" w:rsidP="00BD6E47">
      <w:pPr>
        <w:jc w:val="right"/>
        <w:rPr>
          <w:sz w:val="20"/>
          <w:szCs w:val="20"/>
        </w:rPr>
      </w:pPr>
    </w:p>
    <w:p w:rsidR="00222417" w:rsidRPr="0044202F" w:rsidRDefault="00222417" w:rsidP="002F25FC">
      <w:pPr>
        <w:widowControl w:val="0"/>
        <w:shd w:val="clear" w:color="auto" w:fill="FFFFFF"/>
        <w:autoSpaceDE w:val="0"/>
        <w:autoSpaceDN w:val="0"/>
        <w:adjustRightInd w:val="0"/>
        <w:jc w:val="center"/>
        <w:rPr>
          <w:b/>
          <w:sz w:val="20"/>
          <w:szCs w:val="20"/>
        </w:rPr>
      </w:pPr>
      <w:r w:rsidRPr="0044202F">
        <w:rPr>
          <w:b/>
          <w:sz w:val="20"/>
          <w:szCs w:val="20"/>
        </w:rPr>
        <w:t xml:space="preserve">ФОРМА №1 </w:t>
      </w:r>
    </w:p>
    <w:p w:rsidR="00222417" w:rsidRPr="0044202F" w:rsidRDefault="00222417" w:rsidP="002F25FC">
      <w:pPr>
        <w:widowControl w:val="0"/>
        <w:shd w:val="clear" w:color="auto" w:fill="FFFFFF"/>
        <w:autoSpaceDE w:val="0"/>
        <w:autoSpaceDN w:val="0"/>
        <w:adjustRightInd w:val="0"/>
        <w:rPr>
          <w:sz w:val="20"/>
          <w:szCs w:val="20"/>
        </w:rPr>
      </w:pPr>
    </w:p>
    <w:p w:rsidR="00222417" w:rsidRPr="0044202F" w:rsidRDefault="00222417" w:rsidP="00BD6E47">
      <w:pPr>
        <w:autoSpaceDE w:val="0"/>
        <w:autoSpaceDN w:val="0"/>
        <w:adjustRightInd w:val="0"/>
        <w:ind w:right="535"/>
        <w:jc w:val="center"/>
        <w:rPr>
          <w:b/>
          <w:sz w:val="20"/>
          <w:szCs w:val="20"/>
        </w:rPr>
      </w:pPr>
      <w:r w:rsidRPr="0044202F">
        <w:rPr>
          <w:b/>
          <w:sz w:val="20"/>
          <w:szCs w:val="20"/>
        </w:rPr>
        <w:t xml:space="preserve">ПИСЬМО О НАПРАВЛЕНИИ ЗАЯВКИ НА УЧАСТИЕ В ЗАПРОСЕ ЦЕН (КОТИРОВОК) </w:t>
      </w:r>
    </w:p>
    <w:p w:rsidR="00222417" w:rsidRPr="0044202F" w:rsidRDefault="00222417" w:rsidP="00BD6E47">
      <w:pPr>
        <w:autoSpaceDE w:val="0"/>
        <w:autoSpaceDN w:val="0"/>
        <w:adjustRightInd w:val="0"/>
        <w:ind w:right="535"/>
        <w:jc w:val="center"/>
        <w:rPr>
          <w:b/>
          <w:sz w:val="20"/>
          <w:szCs w:val="20"/>
        </w:rPr>
      </w:pPr>
      <w:r w:rsidRPr="0044202F">
        <w:rPr>
          <w:b/>
          <w:sz w:val="20"/>
          <w:szCs w:val="20"/>
        </w:rPr>
        <w:t xml:space="preserve">НА ПРАВО ЗАКЛЮЧЕНИЯ ДОГОВОРА </w:t>
      </w:r>
    </w:p>
    <w:p w:rsidR="00222417" w:rsidRPr="0044202F" w:rsidRDefault="00222417" w:rsidP="00BD6E47">
      <w:pPr>
        <w:autoSpaceDE w:val="0"/>
        <w:autoSpaceDN w:val="0"/>
        <w:adjustRightInd w:val="0"/>
        <w:ind w:right="535"/>
        <w:jc w:val="center"/>
        <w:rPr>
          <w:b/>
          <w:sz w:val="20"/>
          <w:szCs w:val="20"/>
        </w:rPr>
      </w:pPr>
      <w:r w:rsidRPr="0044202F">
        <w:rPr>
          <w:b/>
          <w:sz w:val="20"/>
          <w:szCs w:val="20"/>
        </w:rPr>
        <w:t>НА ПОСТАВКУ  __________________________ № ____________</w:t>
      </w:r>
    </w:p>
    <w:p w:rsidR="00222417" w:rsidRPr="0044202F" w:rsidRDefault="00222417" w:rsidP="002F25FC">
      <w:pPr>
        <w:autoSpaceDE w:val="0"/>
        <w:autoSpaceDN w:val="0"/>
        <w:adjustRightInd w:val="0"/>
        <w:ind w:right="535"/>
        <w:jc w:val="center"/>
        <w:rPr>
          <w:b/>
          <w:sz w:val="20"/>
          <w:szCs w:val="20"/>
        </w:rPr>
      </w:pPr>
    </w:p>
    <w:p w:rsidR="00222417" w:rsidRPr="0044202F" w:rsidRDefault="00222417" w:rsidP="002F25FC">
      <w:pPr>
        <w:autoSpaceDE w:val="0"/>
        <w:autoSpaceDN w:val="0"/>
        <w:adjustRightInd w:val="0"/>
        <w:ind w:right="535"/>
        <w:rPr>
          <w:b/>
          <w:sz w:val="20"/>
          <w:szCs w:val="20"/>
        </w:rPr>
      </w:pPr>
      <w:r w:rsidRPr="0044202F">
        <w:rPr>
          <w:b/>
          <w:sz w:val="20"/>
          <w:szCs w:val="20"/>
        </w:rPr>
        <w:t xml:space="preserve"> </w:t>
      </w:r>
    </w:p>
    <w:p w:rsidR="00222417" w:rsidRPr="0044202F" w:rsidRDefault="00222417" w:rsidP="002F25FC">
      <w:pPr>
        <w:autoSpaceDE w:val="0"/>
        <w:autoSpaceDN w:val="0"/>
        <w:adjustRightInd w:val="0"/>
        <w:jc w:val="center"/>
        <w:rPr>
          <w:b/>
          <w:sz w:val="20"/>
          <w:szCs w:val="20"/>
        </w:rPr>
      </w:pPr>
      <w:r w:rsidRPr="0044202F">
        <w:rPr>
          <w:b/>
          <w:sz w:val="20"/>
          <w:szCs w:val="20"/>
        </w:rPr>
        <w:t>Уважаемая Закупочная комиссия!</w:t>
      </w:r>
    </w:p>
    <w:p w:rsidR="00222417" w:rsidRPr="0044202F" w:rsidRDefault="00222417" w:rsidP="002F25FC">
      <w:pPr>
        <w:autoSpaceDE w:val="0"/>
        <w:autoSpaceDN w:val="0"/>
        <w:adjustRightInd w:val="0"/>
        <w:jc w:val="both"/>
        <w:rPr>
          <w:b/>
          <w:sz w:val="20"/>
          <w:szCs w:val="20"/>
        </w:rPr>
      </w:pPr>
    </w:p>
    <w:p w:rsidR="00222417" w:rsidRPr="0044202F" w:rsidRDefault="00222417" w:rsidP="00A42056">
      <w:pPr>
        <w:pStyle w:val="Default"/>
        <w:ind w:firstLine="426"/>
        <w:jc w:val="both"/>
        <w:rPr>
          <w:sz w:val="20"/>
          <w:szCs w:val="20"/>
        </w:rPr>
      </w:pPr>
      <w:r w:rsidRPr="0044202F">
        <w:rPr>
          <w:sz w:val="20"/>
          <w:szCs w:val="20"/>
        </w:rPr>
        <w:t>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44202F">
          <w:rPr>
            <w:rStyle w:val="ab"/>
            <w:sz w:val="20"/>
            <w:szCs w:val="20"/>
          </w:rPr>
          <w:t>www.zakupki.gov.ru</w:t>
        </w:r>
      </w:hyperlink>
      <w:r w:rsidRPr="0044202F">
        <w:rPr>
          <w:sz w:val="20"/>
          <w:szCs w:val="20"/>
        </w:rPr>
        <w:t>), и  принимая установленные условия запроса цен (котировок), в том числе все условия Договора, ________________________________________________________________</w:t>
      </w:r>
    </w:p>
    <w:p w:rsidR="00222417" w:rsidRPr="0044202F" w:rsidRDefault="00222417" w:rsidP="00E14D7F">
      <w:pPr>
        <w:pStyle w:val="Default"/>
        <w:ind w:firstLine="426"/>
        <w:jc w:val="center"/>
        <w:rPr>
          <w:i/>
          <w:sz w:val="20"/>
          <w:szCs w:val="20"/>
        </w:rPr>
      </w:pPr>
      <w:r w:rsidRPr="0044202F">
        <w:rPr>
          <w:i/>
          <w:sz w:val="20"/>
          <w:szCs w:val="20"/>
        </w:rPr>
        <w:t>(участник закупки)</w:t>
      </w:r>
    </w:p>
    <w:p w:rsidR="00222417" w:rsidRPr="0044202F" w:rsidRDefault="00222417" w:rsidP="00A42056">
      <w:pPr>
        <w:autoSpaceDE w:val="0"/>
        <w:autoSpaceDN w:val="0"/>
        <w:adjustRightInd w:val="0"/>
        <w:rPr>
          <w:sz w:val="20"/>
          <w:szCs w:val="20"/>
        </w:rPr>
      </w:pPr>
      <w:r w:rsidRPr="0044202F">
        <w:rPr>
          <w:sz w:val="20"/>
          <w:szCs w:val="20"/>
        </w:rPr>
        <w:t>направляет  следующие документы:</w:t>
      </w:r>
    </w:p>
    <w:p w:rsidR="00222417" w:rsidRPr="0044202F" w:rsidRDefault="00222417" w:rsidP="00A42056">
      <w:pPr>
        <w:numPr>
          <w:ilvl w:val="0"/>
          <w:numId w:val="7"/>
        </w:numPr>
        <w:autoSpaceDE w:val="0"/>
        <w:autoSpaceDN w:val="0"/>
        <w:adjustRightInd w:val="0"/>
        <w:ind w:left="0" w:firstLine="0"/>
        <w:rPr>
          <w:sz w:val="20"/>
          <w:szCs w:val="20"/>
        </w:rPr>
      </w:pPr>
      <w:r w:rsidRPr="0044202F">
        <w:rPr>
          <w:sz w:val="20"/>
          <w:szCs w:val="20"/>
        </w:rPr>
        <w:t>Заявка на участие в запросе цен (котировок) (Форма № 2) на _____ л</w:t>
      </w:r>
    </w:p>
    <w:p w:rsidR="00222417" w:rsidRPr="0044202F" w:rsidRDefault="00222417" w:rsidP="008D40A3">
      <w:pPr>
        <w:numPr>
          <w:ilvl w:val="0"/>
          <w:numId w:val="7"/>
        </w:numPr>
        <w:autoSpaceDE w:val="0"/>
        <w:autoSpaceDN w:val="0"/>
        <w:adjustRightInd w:val="0"/>
        <w:ind w:left="0" w:firstLine="0"/>
        <w:jc w:val="both"/>
        <w:rPr>
          <w:sz w:val="20"/>
          <w:szCs w:val="20"/>
        </w:rPr>
      </w:pPr>
      <w:r w:rsidRPr="0044202F">
        <w:rPr>
          <w:sz w:val="20"/>
          <w:szCs w:val="20"/>
        </w:rPr>
        <w:t>Иные документы, (с сопроводительным письмом, объясняющим цель их предоставления)</w:t>
      </w:r>
      <w:r w:rsidRPr="0044202F">
        <w:rPr>
          <w:i/>
          <w:sz w:val="20"/>
          <w:szCs w:val="20"/>
        </w:rPr>
        <w:t>:</w:t>
      </w:r>
    </w:p>
    <w:p w:rsidR="00222417" w:rsidRPr="0044202F" w:rsidRDefault="0022241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222417" w:rsidRPr="0044202F" w:rsidRDefault="0022241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222417" w:rsidRPr="0044202F" w:rsidRDefault="0022241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222417" w:rsidRPr="0044202F" w:rsidRDefault="0022241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222417" w:rsidRPr="0044202F" w:rsidRDefault="0022241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222417" w:rsidRPr="0044202F" w:rsidRDefault="0022241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222417" w:rsidRPr="0044202F" w:rsidRDefault="00222417" w:rsidP="00A42056">
      <w:pPr>
        <w:numPr>
          <w:ilvl w:val="0"/>
          <w:numId w:val="6"/>
        </w:numPr>
        <w:spacing w:line="216" w:lineRule="auto"/>
        <w:rPr>
          <w:sz w:val="20"/>
          <w:szCs w:val="20"/>
        </w:rPr>
      </w:pPr>
      <w:r w:rsidRPr="0044202F">
        <w:rPr>
          <w:sz w:val="20"/>
          <w:szCs w:val="20"/>
        </w:rPr>
        <w:t>______________________________________________________________ на _____ л</w:t>
      </w:r>
    </w:p>
    <w:p w:rsidR="00222417" w:rsidRPr="0044202F" w:rsidRDefault="00222417" w:rsidP="00A42056">
      <w:pPr>
        <w:numPr>
          <w:ilvl w:val="0"/>
          <w:numId w:val="6"/>
        </w:numPr>
        <w:spacing w:line="216" w:lineRule="auto"/>
        <w:rPr>
          <w:sz w:val="20"/>
          <w:szCs w:val="20"/>
        </w:rPr>
      </w:pPr>
      <w:r w:rsidRPr="0044202F">
        <w:rPr>
          <w:sz w:val="20"/>
          <w:szCs w:val="20"/>
        </w:rPr>
        <w:t xml:space="preserve">______________________________________________________________ на _____ л </w:t>
      </w:r>
    </w:p>
    <w:p w:rsidR="00222417" w:rsidRPr="0044202F" w:rsidRDefault="00222417" w:rsidP="00A42056">
      <w:pPr>
        <w:pStyle w:val="a6"/>
        <w:ind w:left="1070"/>
        <w:jc w:val="both"/>
        <w:rPr>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8D40A3">
      <w:pPr>
        <w:suppressAutoHyphens/>
        <w:rPr>
          <w:color w:val="000000"/>
          <w:sz w:val="20"/>
          <w:szCs w:val="20"/>
        </w:rPr>
      </w:pPr>
    </w:p>
    <w:p w:rsidR="00222417" w:rsidRPr="0044202F" w:rsidRDefault="00222417" w:rsidP="008D40A3">
      <w:pPr>
        <w:suppressAutoHyphens/>
        <w:rPr>
          <w:color w:val="000000"/>
          <w:sz w:val="20"/>
          <w:szCs w:val="20"/>
        </w:rPr>
      </w:pPr>
      <w:r w:rsidRPr="0044202F">
        <w:rPr>
          <w:color w:val="000000"/>
          <w:sz w:val="20"/>
          <w:szCs w:val="20"/>
        </w:rPr>
        <w:t xml:space="preserve">_____________________________                               __________________________________ </w:t>
      </w:r>
    </w:p>
    <w:p w:rsidR="00222417" w:rsidRPr="0044202F" w:rsidRDefault="00222417" w:rsidP="008D40A3">
      <w:pPr>
        <w:suppressAutoHyphens/>
        <w:rPr>
          <w:i/>
          <w:color w:val="000000"/>
          <w:sz w:val="20"/>
          <w:szCs w:val="20"/>
        </w:rPr>
      </w:pPr>
      <w:r w:rsidRPr="0044202F">
        <w:rPr>
          <w:i/>
          <w:color w:val="000000"/>
          <w:sz w:val="20"/>
          <w:szCs w:val="20"/>
        </w:rPr>
        <w:t xml:space="preserve">           (подпись, печать)                                                                     (должность Ф.И.О.)</w:t>
      </w:r>
    </w:p>
    <w:p w:rsidR="00222417" w:rsidRPr="0044202F" w:rsidRDefault="00222417" w:rsidP="008D40A3">
      <w:pPr>
        <w:suppressAutoHyphens/>
        <w:rPr>
          <w:i/>
          <w:color w:val="000000"/>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A42056">
      <w:pPr>
        <w:pStyle w:val="Default"/>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DF5AE9">
      <w:pPr>
        <w:pStyle w:val="Default"/>
        <w:pBdr>
          <w:bottom w:val="single" w:sz="12" w:space="0" w:color="auto"/>
        </w:pBdr>
        <w:ind w:firstLine="426"/>
        <w:jc w:val="both"/>
        <w:rPr>
          <w:b/>
          <w:sz w:val="20"/>
          <w:szCs w:val="20"/>
        </w:rPr>
      </w:pPr>
    </w:p>
    <w:p w:rsidR="00222417" w:rsidRPr="0044202F" w:rsidRDefault="00222417" w:rsidP="002F25FC">
      <w:pPr>
        <w:pStyle w:val="a6"/>
        <w:ind w:left="1070"/>
        <w:jc w:val="both"/>
        <w:rPr>
          <w:sz w:val="20"/>
          <w:szCs w:val="20"/>
        </w:rPr>
      </w:pPr>
    </w:p>
    <w:p w:rsidR="00222417" w:rsidRPr="0044202F" w:rsidRDefault="00222417" w:rsidP="002F25FC">
      <w:pPr>
        <w:widowControl w:val="0"/>
        <w:shd w:val="clear" w:color="auto" w:fill="FFFFFF"/>
        <w:autoSpaceDE w:val="0"/>
        <w:autoSpaceDN w:val="0"/>
        <w:adjustRightInd w:val="0"/>
        <w:jc w:val="right"/>
        <w:rPr>
          <w:sz w:val="20"/>
          <w:szCs w:val="20"/>
        </w:rPr>
      </w:pPr>
    </w:p>
    <w:p w:rsidR="00222417" w:rsidRPr="0044202F" w:rsidRDefault="00222417" w:rsidP="002F25FC">
      <w:pPr>
        <w:widowControl w:val="0"/>
        <w:shd w:val="clear" w:color="auto" w:fill="FFFFFF"/>
        <w:autoSpaceDE w:val="0"/>
        <w:autoSpaceDN w:val="0"/>
        <w:adjustRightInd w:val="0"/>
        <w:jc w:val="right"/>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Default="00222417" w:rsidP="004B2EBC">
      <w:pPr>
        <w:rPr>
          <w:sz w:val="20"/>
          <w:szCs w:val="20"/>
        </w:rPr>
      </w:pPr>
    </w:p>
    <w:p w:rsidR="00222417" w:rsidRPr="0044202F" w:rsidRDefault="00222417" w:rsidP="004B2EBC">
      <w:pPr>
        <w:rPr>
          <w:sz w:val="20"/>
          <w:szCs w:val="20"/>
        </w:rPr>
      </w:pPr>
    </w:p>
    <w:p w:rsidR="00222417" w:rsidRPr="0044202F" w:rsidRDefault="00222417" w:rsidP="004B2EBC">
      <w:pPr>
        <w:jc w:val="right"/>
        <w:rPr>
          <w:sz w:val="20"/>
          <w:szCs w:val="20"/>
        </w:rPr>
      </w:pPr>
      <w:r w:rsidRPr="0044202F">
        <w:rPr>
          <w:sz w:val="20"/>
          <w:szCs w:val="20"/>
        </w:rPr>
        <w:lastRenderedPageBreak/>
        <w:t xml:space="preserve">Приложение № </w:t>
      </w:r>
      <w:r>
        <w:rPr>
          <w:sz w:val="20"/>
          <w:szCs w:val="20"/>
        </w:rPr>
        <w:t>4</w:t>
      </w:r>
    </w:p>
    <w:p w:rsidR="00222417" w:rsidRPr="0044202F" w:rsidRDefault="00222417" w:rsidP="004B2EBC">
      <w:pPr>
        <w:jc w:val="right"/>
        <w:rPr>
          <w:sz w:val="20"/>
          <w:szCs w:val="20"/>
        </w:rPr>
      </w:pPr>
    </w:p>
    <w:p w:rsidR="00222417" w:rsidRPr="0044202F" w:rsidRDefault="00222417" w:rsidP="004B2EBC">
      <w:pPr>
        <w:widowControl w:val="0"/>
        <w:shd w:val="clear" w:color="auto" w:fill="FFFFFF"/>
        <w:autoSpaceDE w:val="0"/>
        <w:autoSpaceDN w:val="0"/>
        <w:adjustRightInd w:val="0"/>
        <w:jc w:val="center"/>
        <w:rPr>
          <w:b/>
          <w:sz w:val="20"/>
          <w:szCs w:val="20"/>
        </w:rPr>
      </w:pPr>
      <w:r w:rsidRPr="0044202F">
        <w:rPr>
          <w:b/>
          <w:sz w:val="20"/>
          <w:szCs w:val="20"/>
        </w:rPr>
        <w:t xml:space="preserve">ФОРМА №2 </w:t>
      </w:r>
    </w:p>
    <w:p w:rsidR="00222417" w:rsidRPr="0044202F" w:rsidRDefault="00222417" w:rsidP="00D17C7E">
      <w:pPr>
        <w:suppressAutoHyphens/>
        <w:jc w:val="center"/>
        <w:rPr>
          <w:sz w:val="20"/>
          <w:szCs w:val="20"/>
        </w:rPr>
      </w:pPr>
    </w:p>
    <w:p w:rsidR="00222417" w:rsidRPr="0044202F" w:rsidRDefault="00222417" w:rsidP="00D17C7E">
      <w:pPr>
        <w:suppressAutoHyphens/>
        <w:jc w:val="center"/>
        <w:rPr>
          <w:b/>
          <w:sz w:val="20"/>
          <w:szCs w:val="20"/>
        </w:rPr>
      </w:pPr>
      <w:r w:rsidRPr="0044202F">
        <w:rPr>
          <w:b/>
          <w:sz w:val="20"/>
          <w:szCs w:val="20"/>
        </w:rPr>
        <w:t xml:space="preserve">ЗАЯВКА НА УЧАСТИЕ В ЗАПРОСЕ ЦЕН (КОТИРОВОК) </w:t>
      </w:r>
    </w:p>
    <w:p w:rsidR="00222417" w:rsidRPr="0044202F" w:rsidRDefault="00222417" w:rsidP="00D86C2D">
      <w:pPr>
        <w:suppressAutoHyphens/>
        <w:jc w:val="center"/>
        <w:rPr>
          <w:b/>
          <w:color w:val="000000"/>
          <w:sz w:val="20"/>
          <w:szCs w:val="20"/>
        </w:rPr>
      </w:pPr>
      <w:r w:rsidRPr="0044202F">
        <w:rPr>
          <w:b/>
          <w:color w:val="000000"/>
          <w:sz w:val="20"/>
          <w:szCs w:val="20"/>
        </w:rPr>
        <w:t xml:space="preserve">НА ПРАВО ЗАКЛЮЧЕНИЯ ДОГОВОРА </w:t>
      </w:r>
    </w:p>
    <w:p w:rsidR="00222417" w:rsidRPr="0044202F" w:rsidRDefault="00222417" w:rsidP="00D86C2D">
      <w:pPr>
        <w:suppressAutoHyphens/>
        <w:jc w:val="center"/>
        <w:rPr>
          <w:b/>
          <w:sz w:val="20"/>
          <w:szCs w:val="20"/>
        </w:rPr>
      </w:pPr>
      <w:r w:rsidRPr="0044202F">
        <w:rPr>
          <w:b/>
          <w:sz w:val="20"/>
          <w:szCs w:val="20"/>
        </w:rPr>
        <w:t>НА ПОСТАВКУ  __________________________ № ____________</w:t>
      </w:r>
    </w:p>
    <w:p w:rsidR="00222417" w:rsidRPr="0044202F" w:rsidRDefault="00222417" w:rsidP="00D17C7E">
      <w:pPr>
        <w:shd w:val="clear" w:color="auto" w:fill="FFFFFF"/>
        <w:suppressAutoHyphens/>
        <w:jc w:val="center"/>
        <w:rPr>
          <w:b/>
          <w:sz w:val="20"/>
          <w:szCs w:val="20"/>
        </w:rPr>
      </w:pPr>
    </w:p>
    <w:p w:rsidR="00222417" w:rsidRPr="0044202F" w:rsidRDefault="00222417" w:rsidP="00D17C7E">
      <w:pPr>
        <w:shd w:val="clear" w:color="auto" w:fill="FFFFFF"/>
        <w:suppressAutoHyphens/>
        <w:jc w:val="center"/>
        <w:rPr>
          <w:b/>
          <w:color w:val="000000"/>
          <w:sz w:val="20"/>
          <w:szCs w:val="20"/>
        </w:rPr>
      </w:pPr>
      <w:r w:rsidRPr="0044202F">
        <w:rPr>
          <w:b/>
          <w:sz w:val="20"/>
          <w:szCs w:val="20"/>
        </w:rPr>
        <w:t xml:space="preserve">ДЛЯ НУЖД ГБУЗ «ИОКБ»   </w:t>
      </w:r>
    </w:p>
    <w:p w:rsidR="00222417" w:rsidRPr="0044202F" w:rsidRDefault="00222417" w:rsidP="00D17C7E">
      <w:pPr>
        <w:suppressAutoHyphens/>
        <w:jc w:val="both"/>
        <w:rPr>
          <w:b/>
          <w:color w:val="000000"/>
          <w:sz w:val="20"/>
          <w:szCs w:val="20"/>
        </w:rPr>
      </w:pPr>
    </w:p>
    <w:p w:rsidR="00222417" w:rsidRPr="0044202F" w:rsidRDefault="00222417" w:rsidP="002B6B01">
      <w:pPr>
        <w:suppressAutoHyphens/>
        <w:jc w:val="both"/>
        <w:rPr>
          <w:b/>
          <w:sz w:val="20"/>
          <w:szCs w:val="20"/>
        </w:rPr>
      </w:pPr>
      <w:r w:rsidRPr="0044202F">
        <w:rPr>
          <w:b/>
          <w:sz w:val="20"/>
          <w:szCs w:val="20"/>
        </w:rPr>
        <w:t>Заказчик:</w:t>
      </w:r>
      <w:r w:rsidRPr="0044202F">
        <w:rPr>
          <w:sz w:val="20"/>
          <w:szCs w:val="20"/>
        </w:rPr>
        <w:t xml:space="preserve"> </w:t>
      </w:r>
      <w:r w:rsidRPr="0044202F">
        <w:rPr>
          <w:b/>
          <w:sz w:val="20"/>
          <w:szCs w:val="20"/>
        </w:rPr>
        <w:t xml:space="preserve"> Государственное бюджетное учреждение здравоохранения Иркутская ордена «Знак Почета» областная клиническая больница</w:t>
      </w:r>
    </w:p>
    <w:p w:rsidR="00222417" w:rsidRPr="0044202F" w:rsidRDefault="00222417" w:rsidP="00D17C7E">
      <w:pPr>
        <w:suppressAutoHyphens/>
        <w:jc w:val="both"/>
        <w:rPr>
          <w:color w:val="000000"/>
          <w:sz w:val="20"/>
          <w:szCs w:val="20"/>
        </w:rPr>
      </w:pPr>
    </w:p>
    <w:p w:rsidR="00222417" w:rsidRPr="0044202F" w:rsidRDefault="00222417" w:rsidP="002B6B01">
      <w:pPr>
        <w:pStyle w:val="Default"/>
        <w:rPr>
          <w:sz w:val="20"/>
          <w:szCs w:val="20"/>
        </w:rPr>
      </w:pPr>
      <w:r w:rsidRPr="0044202F">
        <w:rPr>
          <w:b/>
          <w:sz w:val="20"/>
          <w:szCs w:val="20"/>
        </w:rPr>
        <w:t>Заявитель</w:t>
      </w:r>
      <w:r w:rsidRPr="0044202F">
        <w:rPr>
          <w:sz w:val="20"/>
          <w:szCs w:val="20"/>
        </w:rPr>
        <w:t xml:space="preserve">:___________________________________________________________________________________                                                                                               </w:t>
      </w:r>
    </w:p>
    <w:p w:rsidR="00222417" w:rsidRPr="0044202F" w:rsidRDefault="00222417" w:rsidP="002B6B01">
      <w:pPr>
        <w:pStyle w:val="Default"/>
        <w:jc w:val="center"/>
        <w:rPr>
          <w:i/>
          <w:sz w:val="20"/>
          <w:szCs w:val="20"/>
        </w:rPr>
      </w:pPr>
      <w:r w:rsidRPr="0044202F">
        <w:rPr>
          <w:i/>
          <w:sz w:val="20"/>
          <w:szCs w:val="20"/>
        </w:rPr>
        <w:t>( участник закупки)</w:t>
      </w:r>
    </w:p>
    <w:p w:rsidR="00222417" w:rsidRPr="0044202F" w:rsidRDefault="00222417" w:rsidP="00D17C7E">
      <w:pPr>
        <w:suppressAutoHyphens/>
        <w:jc w:val="both"/>
        <w:rPr>
          <w:color w:val="000000"/>
          <w:sz w:val="20"/>
          <w:szCs w:val="20"/>
        </w:rPr>
      </w:pPr>
    </w:p>
    <w:p w:rsidR="00222417" w:rsidRPr="0044202F" w:rsidRDefault="00222417" w:rsidP="00D17C7E">
      <w:pPr>
        <w:tabs>
          <w:tab w:val="left" w:pos="0"/>
        </w:tabs>
        <w:suppressAutoHyphens/>
        <w:rPr>
          <w:color w:val="000000"/>
          <w:sz w:val="20"/>
          <w:szCs w:val="20"/>
        </w:rPr>
      </w:pPr>
      <w:r w:rsidRPr="0044202F">
        <w:rPr>
          <w:b/>
          <w:color w:val="000000"/>
          <w:sz w:val="20"/>
          <w:szCs w:val="20"/>
        </w:rPr>
        <w:t>Место нахождения</w:t>
      </w:r>
      <w:r w:rsidRPr="0044202F">
        <w:rPr>
          <w:color w:val="000000"/>
          <w:sz w:val="20"/>
          <w:szCs w:val="20"/>
        </w:rPr>
        <w:t>: ___________________________________________________________________________</w:t>
      </w:r>
    </w:p>
    <w:p w:rsidR="00222417" w:rsidRPr="0044202F" w:rsidRDefault="00222417" w:rsidP="00D17C7E">
      <w:pPr>
        <w:tabs>
          <w:tab w:val="left" w:pos="0"/>
        </w:tabs>
        <w:suppressAutoHyphens/>
        <w:jc w:val="center"/>
        <w:rPr>
          <w:i/>
          <w:color w:val="000000"/>
          <w:sz w:val="20"/>
          <w:szCs w:val="20"/>
        </w:rPr>
      </w:pPr>
      <w:r w:rsidRPr="0044202F">
        <w:rPr>
          <w:i/>
          <w:color w:val="000000"/>
          <w:sz w:val="20"/>
          <w:szCs w:val="20"/>
        </w:rPr>
        <w:t xml:space="preserve">(место нахождения </w:t>
      </w:r>
      <w:r w:rsidRPr="0044202F">
        <w:rPr>
          <w:i/>
          <w:sz w:val="20"/>
          <w:szCs w:val="20"/>
        </w:rPr>
        <w:t>участника закупки</w:t>
      </w:r>
      <w:r w:rsidRPr="0044202F">
        <w:rPr>
          <w:i/>
          <w:color w:val="000000"/>
          <w:sz w:val="20"/>
          <w:szCs w:val="20"/>
        </w:rPr>
        <w:t>)</w:t>
      </w:r>
    </w:p>
    <w:p w:rsidR="00222417" w:rsidRPr="0044202F" w:rsidRDefault="00222417" w:rsidP="00D17C7E">
      <w:pPr>
        <w:tabs>
          <w:tab w:val="left" w:pos="0"/>
        </w:tabs>
        <w:suppressAutoHyphens/>
        <w:rPr>
          <w:color w:val="000000"/>
          <w:sz w:val="20"/>
          <w:szCs w:val="20"/>
        </w:rPr>
      </w:pPr>
      <w:r w:rsidRPr="0044202F">
        <w:rPr>
          <w:color w:val="000000"/>
          <w:sz w:val="20"/>
          <w:szCs w:val="20"/>
        </w:rPr>
        <w:t>Телефон/факс_________________________________________________________________________________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Электронная почта ____________________________________________________________________________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Зарегистрированный в: ________________________________________________________________________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_____________________________________________________________________________________________</w:t>
      </w:r>
    </w:p>
    <w:p w:rsidR="00222417" w:rsidRPr="0044202F" w:rsidRDefault="00222417" w:rsidP="00D17C7E">
      <w:pPr>
        <w:tabs>
          <w:tab w:val="left" w:pos="0"/>
        </w:tabs>
        <w:suppressAutoHyphens/>
        <w:jc w:val="center"/>
        <w:rPr>
          <w:i/>
          <w:color w:val="000000"/>
          <w:sz w:val="20"/>
          <w:szCs w:val="20"/>
        </w:rPr>
      </w:pPr>
      <w:r w:rsidRPr="0044202F">
        <w:rPr>
          <w:i/>
          <w:color w:val="000000"/>
          <w:sz w:val="20"/>
          <w:szCs w:val="20"/>
        </w:rPr>
        <w:t>(место регистрации)</w:t>
      </w:r>
    </w:p>
    <w:p w:rsidR="00222417" w:rsidRPr="0044202F" w:rsidRDefault="00222417" w:rsidP="00D17C7E">
      <w:pPr>
        <w:tabs>
          <w:tab w:val="left" w:pos="0"/>
        </w:tabs>
        <w:suppressAutoHyphens/>
        <w:rPr>
          <w:color w:val="000000"/>
          <w:sz w:val="20"/>
          <w:szCs w:val="20"/>
        </w:rPr>
      </w:pPr>
      <w:r w:rsidRPr="0044202F">
        <w:rPr>
          <w:color w:val="000000"/>
          <w:sz w:val="20"/>
          <w:szCs w:val="20"/>
        </w:rPr>
        <w:t>ИНН_________________________________________________</w:t>
      </w:r>
    </w:p>
    <w:p w:rsidR="00222417" w:rsidRPr="0044202F" w:rsidRDefault="00222417" w:rsidP="00D17C7E">
      <w:pPr>
        <w:tabs>
          <w:tab w:val="left" w:pos="0"/>
        </w:tabs>
        <w:suppressAutoHyphens/>
        <w:rPr>
          <w:color w:val="000000"/>
          <w:sz w:val="20"/>
          <w:szCs w:val="20"/>
        </w:rPr>
      </w:pPr>
      <w:r w:rsidRPr="0044202F">
        <w:rPr>
          <w:caps/>
          <w:color w:val="000000"/>
          <w:sz w:val="20"/>
          <w:szCs w:val="20"/>
        </w:rPr>
        <w:t>Кпп</w:t>
      </w:r>
      <w:r w:rsidRPr="0044202F">
        <w:rPr>
          <w:color w:val="000000"/>
          <w:sz w:val="20"/>
          <w:szCs w:val="20"/>
        </w:rPr>
        <w:t xml:space="preserve"> </w:t>
      </w:r>
      <w:r w:rsidRPr="0044202F">
        <w:rPr>
          <w:i/>
          <w:color w:val="000000"/>
          <w:sz w:val="20"/>
          <w:szCs w:val="20"/>
        </w:rPr>
        <w:t>(для юридических лиц)</w:t>
      </w:r>
      <w:r w:rsidRPr="0044202F">
        <w:rPr>
          <w:color w:val="000000"/>
          <w:sz w:val="20"/>
          <w:szCs w:val="20"/>
        </w:rPr>
        <w:t xml:space="preserve"> 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Банковские реквизиты:</w:t>
      </w:r>
    </w:p>
    <w:p w:rsidR="00222417" w:rsidRPr="0044202F" w:rsidRDefault="00222417" w:rsidP="00D17C7E">
      <w:pPr>
        <w:tabs>
          <w:tab w:val="left" w:pos="0"/>
        </w:tabs>
        <w:suppressAutoHyphens/>
        <w:rPr>
          <w:color w:val="000000"/>
          <w:sz w:val="20"/>
          <w:szCs w:val="20"/>
        </w:rPr>
      </w:pPr>
      <w:r w:rsidRPr="0044202F">
        <w:rPr>
          <w:color w:val="000000"/>
          <w:sz w:val="20"/>
          <w:szCs w:val="20"/>
        </w:rPr>
        <w:t>р/с____________________________________________к/с_____________________________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наименование банка   ___________________________БИК____________________________</w:t>
      </w:r>
    </w:p>
    <w:p w:rsidR="00222417" w:rsidRPr="0044202F" w:rsidRDefault="00222417" w:rsidP="00D17C7E">
      <w:pPr>
        <w:tabs>
          <w:tab w:val="left" w:pos="0"/>
        </w:tabs>
        <w:suppressAutoHyphens/>
        <w:rPr>
          <w:color w:val="000000"/>
          <w:sz w:val="20"/>
          <w:szCs w:val="20"/>
        </w:rPr>
      </w:pPr>
      <w:r w:rsidRPr="0044202F">
        <w:rPr>
          <w:color w:val="000000"/>
          <w:sz w:val="20"/>
          <w:szCs w:val="20"/>
        </w:rPr>
        <w:t>Код ОГРН____________________________________________________________________</w:t>
      </w:r>
    </w:p>
    <w:p w:rsidR="00222417" w:rsidRPr="0044202F" w:rsidRDefault="00222417" w:rsidP="00D17C7E">
      <w:pPr>
        <w:tabs>
          <w:tab w:val="left" w:pos="0"/>
          <w:tab w:val="left" w:pos="540"/>
          <w:tab w:val="left" w:pos="900"/>
          <w:tab w:val="left" w:pos="1080"/>
        </w:tabs>
        <w:suppressAutoHyphens/>
        <w:jc w:val="center"/>
        <w:rPr>
          <w:b/>
          <w:i/>
          <w:color w:val="000000"/>
          <w:sz w:val="20"/>
          <w:szCs w:val="20"/>
        </w:rPr>
      </w:pPr>
    </w:p>
    <w:p w:rsidR="00222417" w:rsidRPr="0044202F" w:rsidRDefault="00222417" w:rsidP="00270EBE">
      <w:pPr>
        <w:suppressAutoHyphens/>
        <w:jc w:val="both"/>
        <w:rPr>
          <w:color w:val="000000"/>
          <w:sz w:val="20"/>
          <w:szCs w:val="20"/>
        </w:rPr>
      </w:pPr>
      <w:r w:rsidRPr="0044202F">
        <w:rPr>
          <w:b/>
          <w:color w:val="000000"/>
          <w:sz w:val="20"/>
          <w:szCs w:val="20"/>
        </w:rPr>
        <w:t>1.</w:t>
      </w:r>
      <w:r w:rsidRPr="0044202F">
        <w:rPr>
          <w:color w:val="000000"/>
          <w:sz w:val="20"/>
          <w:szCs w:val="20"/>
        </w:rPr>
        <w:t xml:space="preserve"> Изучив извещение, документацию о проведении запроса цен (котировок) на право заключения договора на поставку  __________________________ № ____________, мы нижеподписавшиеся, _____________________________________________________________________________________________                              </w:t>
      </w:r>
    </w:p>
    <w:p w:rsidR="00222417" w:rsidRPr="0044202F" w:rsidRDefault="00222417" w:rsidP="00270EBE">
      <w:pPr>
        <w:suppressAutoHyphens/>
        <w:jc w:val="center"/>
        <w:rPr>
          <w:color w:val="000000"/>
          <w:sz w:val="20"/>
          <w:szCs w:val="20"/>
        </w:rPr>
      </w:pPr>
      <w:r w:rsidRPr="0044202F">
        <w:rPr>
          <w:i/>
          <w:color w:val="000000"/>
          <w:sz w:val="20"/>
          <w:szCs w:val="20"/>
        </w:rPr>
        <w:t>(наименование должности, Ф.И.О. руководителя либо Ф.И.О. физического лица – участника закупки)</w:t>
      </w:r>
    </w:p>
    <w:p w:rsidR="00222417" w:rsidRPr="0044202F" w:rsidRDefault="00222417" w:rsidP="00D17C7E">
      <w:pPr>
        <w:tabs>
          <w:tab w:val="left" w:pos="0"/>
          <w:tab w:val="left" w:pos="540"/>
          <w:tab w:val="left" w:pos="900"/>
          <w:tab w:val="left" w:pos="1080"/>
        </w:tabs>
        <w:suppressAutoHyphens/>
        <w:ind w:right="-5"/>
        <w:jc w:val="both"/>
        <w:rPr>
          <w:color w:val="000000"/>
          <w:sz w:val="20"/>
          <w:szCs w:val="20"/>
        </w:rPr>
      </w:pPr>
      <w:r w:rsidRPr="0044202F">
        <w:rPr>
          <w:color w:val="000000"/>
          <w:sz w:val="20"/>
          <w:szCs w:val="20"/>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44202F">
        <w:rPr>
          <w:color w:val="000000"/>
          <w:sz w:val="20"/>
          <w:szCs w:val="20"/>
        </w:rPr>
        <w:br/>
        <w:t>№ ____________,</w:t>
      </w:r>
      <w:r w:rsidRPr="0044202F">
        <w:rPr>
          <w:sz w:val="20"/>
          <w:szCs w:val="20"/>
        </w:rPr>
        <w:t xml:space="preserve"> и направляем</w:t>
      </w:r>
      <w:r w:rsidRPr="0044202F">
        <w:rPr>
          <w:color w:val="000000"/>
          <w:sz w:val="20"/>
          <w:szCs w:val="20"/>
        </w:rPr>
        <w:t xml:space="preserve"> настоящую заявку.</w:t>
      </w:r>
    </w:p>
    <w:p w:rsidR="00222417" w:rsidRPr="0044202F" w:rsidRDefault="00222417" w:rsidP="00D17C7E">
      <w:pPr>
        <w:tabs>
          <w:tab w:val="left" w:pos="0"/>
          <w:tab w:val="left" w:pos="360"/>
          <w:tab w:val="left" w:pos="900"/>
          <w:tab w:val="left" w:pos="1080"/>
        </w:tabs>
        <w:suppressAutoHyphens/>
        <w:ind w:right="-5"/>
        <w:jc w:val="both"/>
        <w:rPr>
          <w:color w:val="000000"/>
          <w:sz w:val="20"/>
          <w:szCs w:val="20"/>
        </w:rPr>
      </w:pPr>
      <w:r w:rsidRPr="0044202F">
        <w:rPr>
          <w:b/>
          <w:color w:val="000000"/>
          <w:sz w:val="20"/>
          <w:szCs w:val="20"/>
        </w:rPr>
        <w:t>2.</w:t>
      </w:r>
      <w:r w:rsidRPr="0044202F">
        <w:rPr>
          <w:color w:val="000000"/>
          <w:sz w:val="20"/>
          <w:szCs w:val="20"/>
        </w:rPr>
        <w:t xml:space="preserve"> Мы согласны поставить товар в полном объеме в соответствии с требованиями запроса цен (котировок).</w:t>
      </w:r>
    </w:p>
    <w:p w:rsidR="00222417" w:rsidRPr="0044202F" w:rsidRDefault="00222417" w:rsidP="00D17C7E">
      <w:pPr>
        <w:suppressAutoHyphens/>
        <w:autoSpaceDE w:val="0"/>
        <w:autoSpaceDN w:val="0"/>
        <w:adjustRightInd w:val="0"/>
        <w:rPr>
          <w:bCs/>
          <w:color w:val="000000"/>
          <w:sz w:val="20"/>
          <w:szCs w:val="20"/>
        </w:rPr>
      </w:pPr>
      <w:r w:rsidRPr="0044202F">
        <w:rPr>
          <w:b/>
          <w:color w:val="000000"/>
          <w:sz w:val="20"/>
          <w:szCs w:val="20"/>
        </w:rPr>
        <w:t>3.</w:t>
      </w:r>
      <w:r w:rsidRPr="0044202F">
        <w:rPr>
          <w:color w:val="000000"/>
          <w:sz w:val="20"/>
          <w:szCs w:val="20"/>
        </w:rPr>
        <w:t xml:space="preserve"> </w:t>
      </w:r>
      <w:r w:rsidRPr="0044202F">
        <w:rPr>
          <w:bCs/>
          <w:color w:val="000000"/>
          <w:sz w:val="20"/>
          <w:szCs w:val="20"/>
        </w:rPr>
        <w:t>Характеристики и количество поставляемого товара:</w:t>
      </w:r>
    </w:p>
    <w:p w:rsidR="00222417" w:rsidRPr="0044202F" w:rsidRDefault="00222417" w:rsidP="00D17C7E">
      <w:pPr>
        <w:suppressAutoHyphens/>
        <w:autoSpaceDE w:val="0"/>
        <w:autoSpaceDN w:val="0"/>
        <w:adjustRightInd w:val="0"/>
        <w:rPr>
          <w:b/>
          <w:bCs/>
          <w:color w:val="000000"/>
          <w:sz w:val="20"/>
          <w:szCs w:val="20"/>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222417" w:rsidRPr="0044202F" w:rsidTr="004D7313">
        <w:tc>
          <w:tcPr>
            <w:tcW w:w="540" w:type="dxa"/>
          </w:tcPr>
          <w:p w:rsidR="00222417" w:rsidRPr="0044202F" w:rsidRDefault="00222417" w:rsidP="00D17C7E">
            <w:pPr>
              <w:suppressAutoHyphens/>
              <w:spacing w:line="240" w:lineRule="exact"/>
              <w:jc w:val="center"/>
              <w:rPr>
                <w:b/>
                <w:sz w:val="20"/>
                <w:szCs w:val="20"/>
              </w:rPr>
            </w:pPr>
            <w:r w:rsidRPr="0044202F">
              <w:rPr>
                <w:b/>
                <w:sz w:val="20"/>
                <w:szCs w:val="20"/>
              </w:rPr>
              <w:t>№</w:t>
            </w:r>
          </w:p>
          <w:p w:rsidR="00222417" w:rsidRPr="0044202F" w:rsidRDefault="00222417" w:rsidP="00D17C7E">
            <w:pPr>
              <w:suppressAutoHyphens/>
              <w:spacing w:line="240" w:lineRule="exact"/>
              <w:jc w:val="center"/>
              <w:rPr>
                <w:b/>
                <w:sz w:val="20"/>
                <w:szCs w:val="20"/>
              </w:rPr>
            </w:pPr>
            <w:r w:rsidRPr="0044202F">
              <w:rPr>
                <w:b/>
                <w:sz w:val="20"/>
                <w:szCs w:val="20"/>
              </w:rPr>
              <w:t>п/п</w:t>
            </w:r>
          </w:p>
        </w:tc>
        <w:tc>
          <w:tcPr>
            <w:tcW w:w="2154" w:type="dxa"/>
          </w:tcPr>
          <w:p w:rsidR="00222417" w:rsidRPr="0044202F" w:rsidRDefault="00222417" w:rsidP="00D17C7E">
            <w:pPr>
              <w:suppressAutoHyphens/>
              <w:spacing w:line="240" w:lineRule="exact"/>
              <w:jc w:val="center"/>
              <w:rPr>
                <w:b/>
                <w:sz w:val="20"/>
                <w:szCs w:val="20"/>
              </w:rPr>
            </w:pPr>
            <w:r w:rsidRPr="0044202F">
              <w:rPr>
                <w:b/>
                <w:sz w:val="20"/>
                <w:szCs w:val="20"/>
              </w:rPr>
              <w:t>Наименование</w:t>
            </w:r>
          </w:p>
          <w:p w:rsidR="00222417" w:rsidRPr="0044202F" w:rsidRDefault="00222417" w:rsidP="00D17C7E">
            <w:pPr>
              <w:suppressAutoHyphens/>
              <w:spacing w:line="240" w:lineRule="exact"/>
              <w:jc w:val="center"/>
              <w:rPr>
                <w:b/>
                <w:sz w:val="20"/>
                <w:szCs w:val="20"/>
              </w:rPr>
            </w:pPr>
            <w:r w:rsidRPr="0044202F">
              <w:rPr>
                <w:b/>
                <w:sz w:val="20"/>
                <w:szCs w:val="20"/>
              </w:rPr>
              <w:t xml:space="preserve">товара </w:t>
            </w:r>
          </w:p>
        </w:tc>
        <w:tc>
          <w:tcPr>
            <w:tcW w:w="2160" w:type="dxa"/>
            <w:vAlign w:val="center"/>
          </w:tcPr>
          <w:p w:rsidR="00222417" w:rsidRPr="0044202F" w:rsidRDefault="00222417" w:rsidP="00D17C7E">
            <w:pPr>
              <w:suppressAutoHyphens/>
              <w:spacing w:line="240" w:lineRule="exact"/>
              <w:jc w:val="center"/>
              <w:rPr>
                <w:b/>
                <w:sz w:val="20"/>
                <w:szCs w:val="20"/>
              </w:rPr>
            </w:pPr>
            <w:r w:rsidRPr="0044202F">
              <w:rPr>
                <w:b/>
                <w:sz w:val="20"/>
                <w:szCs w:val="20"/>
              </w:rPr>
              <w:t xml:space="preserve">Характеристика </w:t>
            </w:r>
          </w:p>
        </w:tc>
        <w:tc>
          <w:tcPr>
            <w:tcW w:w="1080" w:type="dxa"/>
          </w:tcPr>
          <w:p w:rsidR="00222417" w:rsidRPr="0044202F" w:rsidRDefault="00222417" w:rsidP="00D17C7E">
            <w:pPr>
              <w:suppressAutoHyphens/>
              <w:spacing w:line="240" w:lineRule="exact"/>
              <w:jc w:val="center"/>
              <w:rPr>
                <w:b/>
                <w:sz w:val="20"/>
                <w:szCs w:val="20"/>
              </w:rPr>
            </w:pPr>
            <w:r w:rsidRPr="0044202F">
              <w:rPr>
                <w:b/>
                <w:sz w:val="20"/>
                <w:szCs w:val="20"/>
              </w:rPr>
              <w:t>Страна изготовления, фирма производителя</w:t>
            </w:r>
          </w:p>
        </w:tc>
        <w:tc>
          <w:tcPr>
            <w:tcW w:w="708" w:type="dxa"/>
            <w:vAlign w:val="center"/>
          </w:tcPr>
          <w:p w:rsidR="00222417" w:rsidRPr="0044202F" w:rsidRDefault="00222417" w:rsidP="00D17C7E">
            <w:pPr>
              <w:suppressAutoHyphens/>
              <w:spacing w:line="240" w:lineRule="exact"/>
              <w:jc w:val="center"/>
              <w:rPr>
                <w:b/>
                <w:sz w:val="20"/>
                <w:szCs w:val="20"/>
              </w:rPr>
            </w:pPr>
            <w:r w:rsidRPr="0044202F">
              <w:rPr>
                <w:b/>
                <w:sz w:val="20"/>
                <w:szCs w:val="20"/>
              </w:rPr>
              <w:t>Единица изм.</w:t>
            </w:r>
          </w:p>
        </w:tc>
        <w:tc>
          <w:tcPr>
            <w:tcW w:w="720" w:type="dxa"/>
          </w:tcPr>
          <w:p w:rsidR="00222417" w:rsidRPr="0044202F" w:rsidRDefault="00222417" w:rsidP="00D17C7E">
            <w:pPr>
              <w:suppressAutoHyphens/>
              <w:spacing w:line="240" w:lineRule="exact"/>
              <w:jc w:val="center"/>
              <w:rPr>
                <w:b/>
                <w:sz w:val="20"/>
                <w:szCs w:val="20"/>
              </w:rPr>
            </w:pPr>
            <w:r w:rsidRPr="0044202F">
              <w:rPr>
                <w:b/>
                <w:sz w:val="20"/>
                <w:szCs w:val="20"/>
              </w:rPr>
              <w:t>Кол-во</w:t>
            </w:r>
          </w:p>
        </w:tc>
        <w:tc>
          <w:tcPr>
            <w:tcW w:w="1080" w:type="dxa"/>
          </w:tcPr>
          <w:p w:rsidR="00222417" w:rsidRPr="0044202F" w:rsidRDefault="00222417" w:rsidP="00D17C7E">
            <w:pPr>
              <w:suppressAutoHyphens/>
              <w:spacing w:line="240" w:lineRule="exact"/>
              <w:jc w:val="center"/>
              <w:rPr>
                <w:b/>
                <w:sz w:val="20"/>
                <w:szCs w:val="20"/>
              </w:rPr>
            </w:pPr>
            <w:r w:rsidRPr="0044202F">
              <w:rPr>
                <w:b/>
                <w:sz w:val="20"/>
                <w:szCs w:val="20"/>
              </w:rPr>
              <w:t>Стоимость за единицу</w:t>
            </w:r>
          </w:p>
        </w:tc>
        <w:tc>
          <w:tcPr>
            <w:tcW w:w="1080" w:type="dxa"/>
          </w:tcPr>
          <w:p w:rsidR="00222417" w:rsidRPr="0044202F" w:rsidRDefault="00222417" w:rsidP="00D17C7E">
            <w:pPr>
              <w:suppressAutoHyphens/>
              <w:spacing w:line="240" w:lineRule="exact"/>
              <w:jc w:val="center"/>
              <w:rPr>
                <w:b/>
                <w:sz w:val="20"/>
                <w:szCs w:val="20"/>
              </w:rPr>
            </w:pPr>
            <w:r w:rsidRPr="0044202F">
              <w:rPr>
                <w:b/>
                <w:bCs/>
                <w:color w:val="000000"/>
                <w:sz w:val="20"/>
                <w:szCs w:val="20"/>
              </w:rPr>
              <w:t xml:space="preserve">Сумма, </w:t>
            </w:r>
            <w:r w:rsidRPr="0044202F">
              <w:rPr>
                <w:b/>
                <w:bCs/>
                <w:i/>
                <w:color w:val="000000"/>
                <w:sz w:val="20"/>
                <w:szCs w:val="20"/>
              </w:rPr>
              <w:t>(рублей)</w:t>
            </w:r>
          </w:p>
        </w:tc>
      </w:tr>
      <w:tr w:rsidR="00222417" w:rsidRPr="0044202F" w:rsidTr="004D7313">
        <w:tc>
          <w:tcPr>
            <w:tcW w:w="540" w:type="dxa"/>
          </w:tcPr>
          <w:p w:rsidR="00222417" w:rsidRPr="0044202F" w:rsidRDefault="00222417" w:rsidP="00D17C7E">
            <w:pPr>
              <w:suppressAutoHyphens/>
              <w:spacing w:line="240" w:lineRule="exact"/>
              <w:jc w:val="center"/>
              <w:rPr>
                <w:sz w:val="20"/>
                <w:szCs w:val="20"/>
              </w:rPr>
            </w:pPr>
            <w:r w:rsidRPr="0044202F">
              <w:rPr>
                <w:sz w:val="20"/>
                <w:szCs w:val="20"/>
              </w:rPr>
              <w:t>1</w:t>
            </w:r>
          </w:p>
        </w:tc>
        <w:tc>
          <w:tcPr>
            <w:tcW w:w="2154" w:type="dxa"/>
            <w:vAlign w:val="center"/>
          </w:tcPr>
          <w:p w:rsidR="00222417" w:rsidRPr="0044202F" w:rsidRDefault="00222417" w:rsidP="00D17C7E">
            <w:pPr>
              <w:suppressAutoHyphens/>
              <w:jc w:val="center"/>
              <w:rPr>
                <w:sz w:val="20"/>
                <w:szCs w:val="20"/>
              </w:rPr>
            </w:pPr>
          </w:p>
        </w:tc>
        <w:tc>
          <w:tcPr>
            <w:tcW w:w="2160" w:type="dxa"/>
          </w:tcPr>
          <w:p w:rsidR="00222417" w:rsidRPr="0044202F" w:rsidRDefault="00222417" w:rsidP="00D17C7E">
            <w:pPr>
              <w:suppressAutoHyphens/>
              <w:rPr>
                <w:sz w:val="20"/>
                <w:szCs w:val="20"/>
              </w:rPr>
            </w:pPr>
          </w:p>
        </w:tc>
        <w:tc>
          <w:tcPr>
            <w:tcW w:w="1080" w:type="dxa"/>
          </w:tcPr>
          <w:p w:rsidR="00222417" w:rsidRPr="0044202F" w:rsidRDefault="00222417" w:rsidP="00D17C7E">
            <w:pPr>
              <w:snapToGrid w:val="0"/>
              <w:jc w:val="center"/>
              <w:rPr>
                <w:color w:val="000000"/>
                <w:sz w:val="20"/>
                <w:szCs w:val="20"/>
              </w:rPr>
            </w:pPr>
          </w:p>
        </w:tc>
        <w:tc>
          <w:tcPr>
            <w:tcW w:w="708" w:type="dxa"/>
            <w:vAlign w:val="center"/>
          </w:tcPr>
          <w:p w:rsidR="00222417" w:rsidRPr="0044202F" w:rsidRDefault="00222417" w:rsidP="00D17C7E">
            <w:pPr>
              <w:snapToGrid w:val="0"/>
              <w:jc w:val="center"/>
              <w:rPr>
                <w:color w:val="000000"/>
                <w:sz w:val="20"/>
                <w:szCs w:val="20"/>
              </w:rPr>
            </w:pPr>
          </w:p>
        </w:tc>
        <w:tc>
          <w:tcPr>
            <w:tcW w:w="720" w:type="dxa"/>
            <w:vAlign w:val="center"/>
          </w:tcPr>
          <w:p w:rsidR="00222417" w:rsidRPr="0044202F" w:rsidRDefault="00222417" w:rsidP="00D17C7E">
            <w:pPr>
              <w:snapToGrid w:val="0"/>
              <w:jc w:val="center"/>
              <w:rPr>
                <w:b/>
                <w:color w:val="000000"/>
                <w:sz w:val="20"/>
                <w:szCs w:val="20"/>
              </w:rPr>
            </w:pPr>
          </w:p>
        </w:tc>
        <w:tc>
          <w:tcPr>
            <w:tcW w:w="1080" w:type="dxa"/>
          </w:tcPr>
          <w:p w:rsidR="00222417" w:rsidRPr="0044202F" w:rsidRDefault="00222417" w:rsidP="00D17C7E">
            <w:pPr>
              <w:suppressAutoHyphens/>
              <w:spacing w:line="240" w:lineRule="exact"/>
              <w:jc w:val="center"/>
              <w:rPr>
                <w:sz w:val="20"/>
                <w:szCs w:val="20"/>
              </w:rPr>
            </w:pPr>
          </w:p>
        </w:tc>
        <w:tc>
          <w:tcPr>
            <w:tcW w:w="1080" w:type="dxa"/>
          </w:tcPr>
          <w:p w:rsidR="00222417" w:rsidRPr="0044202F" w:rsidRDefault="00222417" w:rsidP="00D17C7E">
            <w:pPr>
              <w:suppressAutoHyphens/>
              <w:spacing w:line="240" w:lineRule="exact"/>
              <w:jc w:val="center"/>
              <w:rPr>
                <w:sz w:val="20"/>
                <w:szCs w:val="20"/>
              </w:rPr>
            </w:pPr>
          </w:p>
        </w:tc>
      </w:tr>
      <w:tr w:rsidR="00222417" w:rsidRPr="0044202F" w:rsidTr="004D7313">
        <w:tc>
          <w:tcPr>
            <w:tcW w:w="540" w:type="dxa"/>
            <w:tcBorders>
              <w:top w:val="nil"/>
            </w:tcBorders>
          </w:tcPr>
          <w:p w:rsidR="00222417" w:rsidRPr="0044202F" w:rsidRDefault="00222417" w:rsidP="00D17C7E">
            <w:pPr>
              <w:suppressAutoHyphens/>
              <w:spacing w:line="240" w:lineRule="exact"/>
              <w:jc w:val="center"/>
              <w:rPr>
                <w:sz w:val="20"/>
                <w:szCs w:val="20"/>
              </w:rPr>
            </w:pPr>
            <w:r w:rsidRPr="0044202F">
              <w:rPr>
                <w:sz w:val="20"/>
                <w:szCs w:val="20"/>
              </w:rPr>
              <w:t>2</w:t>
            </w:r>
          </w:p>
        </w:tc>
        <w:tc>
          <w:tcPr>
            <w:tcW w:w="2154" w:type="dxa"/>
            <w:tcBorders>
              <w:top w:val="nil"/>
            </w:tcBorders>
            <w:vAlign w:val="center"/>
          </w:tcPr>
          <w:p w:rsidR="00222417" w:rsidRPr="0044202F" w:rsidRDefault="00222417" w:rsidP="00D17C7E">
            <w:pPr>
              <w:suppressAutoHyphens/>
              <w:jc w:val="center"/>
              <w:rPr>
                <w:sz w:val="20"/>
                <w:szCs w:val="20"/>
              </w:rPr>
            </w:pPr>
          </w:p>
        </w:tc>
        <w:tc>
          <w:tcPr>
            <w:tcW w:w="2160" w:type="dxa"/>
            <w:tcBorders>
              <w:top w:val="nil"/>
            </w:tcBorders>
          </w:tcPr>
          <w:p w:rsidR="00222417" w:rsidRPr="0044202F" w:rsidRDefault="00222417" w:rsidP="00D17C7E">
            <w:pPr>
              <w:suppressAutoHyphens/>
              <w:rPr>
                <w:sz w:val="20"/>
                <w:szCs w:val="20"/>
              </w:rPr>
            </w:pPr>
          </w:p>
        </w:tc>
        <w:tc>
          <w:tcPr>
            <w:tcW w:w="1080" w:type="dxa"/>
            <w:tcBorders>
              <w:top w:val="nil"/>
            </w:tcBorders>
          </w:tcPr>
          <w:p w:rsidR="00222417" w:rsidRPr="0044202F" w:rsidRDefault="00222417" w:rsidP="00D17C7E">
            <w:pPr>
              <w:snapToGrid w:val="0"/>
              <w:jc w:val="center"/>
              <w:rPr>
                <w:color w:val="000000"/>
                <w:sz w:val="20"/>
                <w:szCs w:val="20"/>
              </w:rPr>
            </w:pPr>
          </w:p>
        </w:tc>
        <w:tc>
          <w:tcPr>
            <w:tcW w:w="708" w:type="dxa"/>
            <w:tcBorders>
              <w:top w:val="nil"/>
            </w:tcBorders>
            <w:vAlign w:val="center"/>
          </w:tcPr>
          <w:p w:rsidR="00222417" w:rsidRPr="0044202F" w:rsidRDefault="00222417" w:rsidP="00D17C7E">
            <w:pPr>
              <w:snapToGrid w:val="0"/>
              <w:jc w:val="center"/>
              <w:rPr>
                <w:color w:val="000000"/>
                <w:sz w:val="20"/>
                <w:szCs w:val="20"/>
              </w:rPr>
            </w:pPr>
          </w:p>
        </w:tc>
        <w:tc>
          <w:tcPr>
            <w:tcW w:w="720" w:type="dxa"/>
            <w:tcBorders>
              <w:top w:val="nil"/>
            </w:tcBorders>
            <w:vAlign w:val="center"/>
          </w:tcPr>
          <w:p w:rsidR="00222417" w:rsidRPr="0044202F" w:rsidRDefault="00222417" w:rsidP="00D17C7E">
            <w:pPr>
              <w:snapToGrid w:val="0"/>
              <w:jc w:val="center"/>
              <w:rPr>
                <w:b/>
                <w:color w:val="000000"/>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r>
      <w:tr w:rsidR="00222417" w:rsidRPr="0044202F" w:rsidTr="004D7313">
        <w:tc>
          <w:tcPr>
            <w:tcW w:w="540" w:type="dxa"/>
            <w:tcBorders>
              <w:top w:val="nil"/>
            </w:tcBorders>
          </w:tcPr>
          <w:p w:rsidR="00222417" w:rsidRPr="0044202F" w:rsidRDefault="00222417" w:rsidP="00D17C7E">
            <w:pPr>
              <w:suppressAutoHyphens/>
              <w:spacing w:line="240" w:lineRule="exact"/>
              <w:jc w:val="center"/>
              <w:rPr>
                <w:sz w:val="20"/>
                <w:szCs w:val="20"/>
              </w:rPr>
            </w:pPr>
            <w:r w:rsidRPr="0044202F">
              <w:rPr>
                <w:sz w:val="20"/>
                <w:szCs w:val="20"/>
              </w:rPr>
              <w:t>3</w:t>
            </w:r>
          </w:p>
        </w:tc>
        <w:tc>
          <w:tcPr>
            <w:tcW w:w="2154" w:type="dxa"/>
            <w:tcBorders>
              <w:top w:val="nil"/>
            </w:tcBorders>
            <w:vAlign w:val="center"/>
          </w:tcPr>
          <w:p w:rsidR="00222417" w:rsidRPr="0044202F" w:rsidRDefault="00222417" w:rsidP="00D17C7E">
            <w:pPr>
              <w:suppressAutoHyphens/>
              <w:jc w:val="center"/>
              <w:rPr>
                <w:sz w:val="20"/>
                <w:szCs w:val="20"/>
              </w:rPr>
            </w:pPr>
          </w:p>
        </w:tc>
        <w:tc>
          <w:tcPr>
            <w:tcW w:w="2160" w:type="dxa"/>
            <w:tcBorders>
              <w:top w:val="nil"/>
            </w:tcBorders>
          </w:tcPr>
          <w:p w:rsidR="00222417" w:rsidRPr="0044202F" w:rsidRDefault="00222417" w:rsidP="00D17C7E">
            <w:pPr>
              <w:suppressAutoHyphens/>
              <w:rPr>
                <w:sz w:val="20"/>
                <w:szCs w:val="20"/>
              </w:rPr>
            </w:pPr>
          </w:p>
        </w:tc>
        <w:tc>
          <w:tcPr>
            <w:tcW w:w="1080" w:type="dxa"/>
            <w:tcBorders>
              <w:top w:val="nil"/>
            </w:tcBorders>
          </w:tcPr>
          <w:p w:rsidR="00222417" w:rsidRPr="0044202F" w:rsidRDefault="00222417" w:rsidP="00D17C7E">
            <w:pPr>
              <w:snapToGrid w:val="0"/>
              <w:jc w:val="center"/>
              <w:rPr>
                <w:color w:val="000000"/>
                <w:sz w:val="20"/>
                <w:szCs w:val="20"/>
              </w:rPr>
            </w:pPr>
          </w:p>
        </w:tc>
        <w:tc>
          <w:tcPr>
            <w:tcW w:w="708" w:type="dxa"/>
            <w:tcBorders>
              <w:top w:val="nil"/>
            </w:tcBorders>
            <w:vAlign w:val="center"/>
          </w:tcPr>
          <w:p w:rsidR="00222417" w:rsidRPr="0044202F" w:rsidRDefault="00222417" w:rsidP="00D17C7E">
            <w:pPr>
              <w:snapToGrid w:val="0"/>
              <w:jc w:val="center"/>
              <w:rPr>
                <w:color w:val="000000"/>
                <w:sz w:val="20"/>
                <w:szCs w:val="20"/>
              </w:rPr>
            </w:pPr>
          </w:p>
        </w:tc>
        <w:tc>
          <w:tcPr>
            <w:tcW w:w="720" w:type="dxa"/>
            <w:tcBorders>
              <w:top w:val="nil"/>
            </w:tcBorders>
            <w:vAlign w:val="center"/>
          </w:tcPr>
          <w:p w:rsidR="00222417" w:rsidRPr="0044202F" w:rsidRDefault="00222417" w:rsidP="00D17C7E">
            <w:pPr>
              <w:snapToGrid w:val="0"/>
              <w:jc w:val="center"/>
              <w:rPr>
                <w:b/>
                <w:color w:val="000000"/>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r>
      <w:tr w:rsidR="00222417" w:rsidRPr="0044202F" w:rsidTr="004D7313">
        <w:tc>
          <w:tcPr>
            <w:tcW w:w="540" w:type="dxa"/>
            <w:tcBorders>
              <w:top w:val="nil"/>
            </w:tcBorders>
          </w:tcPr>
          <w:p w:rsidR="00222417" w:rsidRPr="0044202F" w:rsidRDefault="00222417" w:rsidP="00D17C7E">
            <w:pPr>
              <w:suppressAutoHyphens/>
              <w:spacing w:line="240" w:lineRule="exact"/>
              <w:jc w:val="center"/>
              <w:rPr>
                <w:sz w:val="20"/>
                <w:szCs w:val="20"/>
              </w:rPr>
            </w:pPr>
            <w:r w:rsidRPr="0044202F">
              <w:rPr>
                <w:sz w:val="20"/>
                <w:szCs w:val="20"/>
              </w:rPr>
              <w:t>4</w:t>
            </w:r>
          </w:p>
        </w:tc>
        <w:tc>
          <w:tcPr>
            <w:tcW w:w="2154" w:type="dxa"/>
            <w:tcBorders>
              <w:top w:val="nil"/>
            </w:tcBorders>
            <w:vAlign w:val="center"/>
          </w:tcPr>
          <w:p w:rsidR="00222417" w:rsidRPr="0044202F" w:rsidRDefault="00222417" w:rsidP="00D17C7E">
            <w:pPr>
              <w:suppressAutoHyphens/>
              <w:jc w:val="center"/>
              <w:rPr>
                <w:sz w:val="20"/>
                <w:szCs w:val="20"/>
              </w:rPr>
            </w:pPr>
          </w:p>
        </w:tc>
        <w:tc>
          <w:tcPr>
            <w:tcW w:w="2160" w:type="dxa"/>
            <w:tcBorders>
              <w:top w:val="nil"/>
            </w:tcBorders>
          </w:tcPr>
          <w:p w:rsidR="00222417" w:rsidRPr="0044202F" w:rsidRDefault="00222417" w:rsidP="00D17C7E">
            <w:pPr>
              <w:suppressAutoHyphens/>
              <w:rPr>
                <w:sz w:val="20"/>
                <w:szCs w:val="20"/>
              </w:rPr>
            </w:pPr>
          </w:p>
        </w:tc>
        <w:tc>
          <w:tcPr>
            <w:tcW w:w="1080" w:type="dxa"/>
            <w:tcBorders>
              <w:top w:val="nil"/>
            </w:tcBorders>
          </w:tcPr>
          <w:p w:rsidR="00222417" w:rsidRPr="0044202F" w:rsidRDefault="00222417" w:rsidP="00D17C7E">
            <w:pPr>
              <w:snapToGrid w:val="0"/>
              <w:jc w:val="center"/>
              <w:rPr>
                <w:color w:val="000000"/>
                <w:sz w:val="20"/>
                <w:szCs w:val="20"/>
              </w:rPr>
            </w:pPr>
          </w:p>
        </w:tc>
        <w:tc>
          <w:tcPr>
            <w:tcW w:w="708" w:type="dxa"/>
            <w:tcBorders>
              <w:top w:val="nil"/>
            </w:tcBorders>
            <w:vAlign w:val="center"/>
          </w:tcPr>
          <w:p w:rsidR="00222417" w:rsidRPr="0044202F" w:rsidRDefault="00222417" w:rsidP="00D17C7E">
            <w:pPr>
              <w:snapToGrid w:val="0"/>
              <w:jc w:val="center"/>
              <w:rPr>
                <w:color w:val="000000"/>
                <w:sz w:val="20"/>
                <w:szCs w:val="20"/>
              </w:rPr>
            </w:pPr>
          </w:p>
        </w:tc>
        <w:tc>
          <w:tcPr>
            <w:tcW w:w="720" w:type="dxa"/>
            <w:tcBorders>
              <w:top w:val="nil"/>
            </w:tcBorders>
            <w:vAlign w:val="center"/>
          </w:tcPr>
          <w:p w:rsidR="00222417" w:rsidRPr="0044202F" w:rsidRDefault="00222417" w:rsidP="00D17C7E">
            <w:pPr>
              <w:snapToGrid w:val="0"/>
              <w:jc w:val="center"/>
              <w:rPr>
                <w:b/>
                <w:color w:val="000000"/>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c>
          <w:tcPr>
            <w:tcW w:w="1080" w:type="dxa"/>
            <w:tcBorders>
              <w:top w:val="nil"/>
            </w:tcBorders>
          </w:tcPr>
          <w:p w:rsidR="00222417" w:rsidRPr="0044202F" w:rsidRDefault="00222417" w:rsidP="00D17C7E">
            <w:pPr>
              <w:suppressAutoHyphens/>
              <w:spacing w:line="240" w:lineRule="exact"/>
              <w:jc w:val="center"/>
              <w:rPr>
                <w:sz w:val="20"/>
                <w:szCs w:val="20"/>
              </w:rPr>
            </w:pPr>
          </w:p>
        </w:tc>
      </w:tr>
      <w:tr w:rsidR="00222417" w:rsidRPr="0044202F" w:rsidTr="004D7313">
        <w:tc>
          <w:tcPr>
            <w:tcW w:w="540" w:type="dxa"/>
          </w:tcPr>
          <w:p w:rsidR="00222417" w:rsidRPr="0044202F" w:rsidRDefault="00222417" w:rsidP="00D17C7E">
            <w:pPr>
              <w:suppressAutoHyphens/>
              <w:spacing w:line="240" w:lineRule="exact"/>
              <w:jc w:val="center"/>
              <w:rPr>
                <w:sz w:val="20"/>
                <w:szCs w:val="20"/>
              </w:rPr>
            </w:pPr>
          </w:p>
        </w:tc>
        <w:tc>
          <w:tcPr>
            <w:tcW w:w="2154" w:type="dxa"/>
          </w:tcPr>
          <w:p w:rsidR="00222417" w:rsidRPr="0044202F" w:rsidRDefault="00222417" w:rsidP="00D17C7E">
            <w:pPr>
              <w:suppressAutoHyphens/>
              <w:spacing w:line="240" w:lineRule="exact"/>
              <w:jc w:val="center"/>
              <w:rPr>
                <w:sz w:val="20"/>
                <w:szCs w:val="20"/>
              </w:rPr>
            </w:pPr>
            <w:r w:rsidRPr="0044202F">
              <w:rPr>
                <w:sz w:val="20"/>
                <w:szCs w:val="20"/>
              </w:rPr>
              <w:t>ИТОГО:</w:t>
            </w:r>
          </w:p>
        </w:tc>
        <w:tc>
          <w:tcPr>
            <w:tcW w:w="2160" w:type="dxa"/>
          </w:tcPr>
          <w:p w:rsidR="00222417" w:rsidRPr="0044202F" w:rsidRDefault="00222417" w:rsidP="00D17C7E">
            <w:pPr>
              <w:suppressAutoHyphens/>
              <w:rPr>
                <w:sz w:val="20"/>
                <w:szCs w:val="20"/>
              </w:rPr>
            </w:pPr>
          </w:p>
        </w:tc>
        <w:tc>
          <w:tcPr>
            <w:tcW w:w="1080" w:type="dxa"/>
          </w:tcPr>
          <w:p w:rsidR="00222417" w:rsidRPr="0044202F" w:rsidRDefault="00222417" w:rsidP="00D17C7E">
            <w:pPr>
              <w:suppressAutoHyphens/>
              <w:spacing w:line="240" w:lineRule="exact"/>
              <w:jc w:val="center"/>
              <w:rPr>
                <w:sz w:val="20"/>
                <w:szCs w:val="20"/>
              </w:rPr>
            </w:pPr>
          </w:p>
        </w:tc>
        <w:tc>
          <w:tcPr>
            <w:tcW w:w="708" w:type="dxa"/>
          </w:tcPr>
          <w:p w:rsidR="00222417" w:rsidRPr="0044202F" w:rsidRDefault="00222417" w:rsidP="00D17C7E">
            <w:pPr>
              <w:suppressAutoHyphens/>
              <w:spacing w:line="240" w:lineRule="exact"/>
              <w:jc w:val="center"/>
              <w:rPr>
                <w:sz w:val="20"/>
                <w:szCs w:val="20"/>
              </w:rPr>
            </w:pPr>
          </w:p>
        </w:tc>
        <w:tc>
          <w:tcPr>
            <w:tcW w:w="720" w:type="dxa"/>
          </w:tcPr>
          <w:p w:rsidR="00222417" w:rsidRPr="0044202F" w:rsidRDefault="00222417" w:rsidP="00D17C7E">
            <w:pPr>
              <w:suppressAutoHyphens/>
              <w:spacing w:line="240" w:lineRule="exact"/>
              <w:jc w:val="center"/>
              <w:rPr>
                <w:sz w:val="20"/>
                <w:szCs w:val="20"/>
              </w:rPr>
            </w:pPr>
          </w:p>
        </w:tc>
        <w:tc>
          <w:tcPr>
            <w:tcW w:w="1080" w:type="dxa"/>
          </w:tcPr>
          <w:p w:rsidR="00222417" w:rsidRPr="0044202F" w:rsidRDefault="00222417" w:rsidP="00D17C7E">
            <w:pPr>
              <w:suppressAutoHyphens/>
              <w:spacing w:line="240" w:lineRule="exact"/>
              <w:jc w:val="center"/>
              <w:rPr>
                <w:sz w:val="20"/>
                <w:szCs w:val="20"/>
              </w:rPr>
            </w:pPr>
          </w:p>
        </w:tc>
        <w:tc>
          <w:tcPr>
            <w:tcW w:w="1080" w:type="dxa"/>
          </w:tcPr>
          <w:p w:rsidR="00222417" w:rsidRPr="0044202F" w:rsidRDefault="00222417" w:rsidP="00D17C7E">
            <w:pPr>
              <w:suppressAutoHyphens/>
              <w:spacing w:line="240" w:lineRule="exact"/>
              <w:jc w:val="center"/>
              <w:rPr>
                <w:sz w:val="20"/>
                <w:szCs w:val="20"/>
              </w:rPr>
            </w:pPr>
          </w:p>
        </w:tc>
      </w:tr>
    </w:tbl>
    <w:p w:rsidR="00222417" w:rsidRPr="0044202F" w:rsidRDefault="00222417" w:rsidP="00D17C7E">
      <w:pPr>
        <w:suppressAutoHyphens/>
        <w:autoSpaceDE w:val="0"/>
        <w:autoSpaceDN w:val="0"/>
        <w:adjustRightInd w:val="0"/>
        <w:rPr>
          <w:b/>
          <w:bCs/>
          <w:color w:val="000000"/>
          <w:sz w:val="20"/>
          <w:szCs w:val="20"/>
        </w:rPr>
      </w:pPr>
    </w:p>
    <w:p w:rsidR="00222417" w:rsidRPr="0044202F" w:rsidRDefault="00222417" w:rsidP="00D17C7E">
      <w:pPr>
        <w:shd w:val="clear" w:color="auto" w:fill="FFFFFF"/>
        <w:suppressAutoHyphens/>
        <w:spacing w:line="317" w:lineRule="exact"/>
        <w:jc w:val="both"/>
        <w:rPr>
          <w:bCs/>
          <w:i/>
          <w:color w:val="000000"/>
          <w:sz w:val="20"/>
          <w:szCs w:val="20"/>
        </w:rPr>
      </w:pPr>
      <w:r w:rsidRPr="0044202F">
        <w:rPr>
          <w:b/>
          <w:color w:val="000000"/>
          <w:sz w:val="20"/>
          <w:szCs w:val="20"/>
        </w:rPr>
        <w:t xml:space="preserve">4. Сведения о включенных в цену товара расходах: </w:t>
      </w:r>
      <w:r w:rsidRPr="0044202F">
        <w:rPr>
          <w:color w:val="000000"/>
          <w:sz w:val="20"/>
          <w:szCs w:val="20"/>
        </w:rPr>
        <w:t>____________________</w:t>
      </w:r>
      <w:r w:rsidRPr="0044202F">
        <w:rPr>
          <w:bCs/>
          <w:i/>
          <w:color w:val="000000"/>
          <w:sz w:val="20"/>
          <w:szCs w:val="20"/>
        </w:rPr>
        <w:t xml:space="preserve">(прописать), </w:t>
      </w:r>
      <w:r w:rsidRPr="0044202F">
        <w:rPr>
          <w:bCs/>
          <w:color w:val="000000"/>
          <w:sz w:val="20"/>
          <w:szCs w:val="20"/>
        </w:rPr>
        <w:t>т.е. цена является конечной.</w:t>
      </w:r>
    </w:p>
    <w:p w:rsidR="00222417" w:rsidRPr="0044202F" w:rsidRDefault="00222417" w:rsidP="00D17C7E">
      <w:pPr>
        <w:shd w:val="clear" w:color="auto" w:fill="FFFFFF"/>
        <w:suppressAutoHyphens/>
        <w:spacing w:line="317" w:lineRule="exact"/>
        <w:jc w:val="both"/>
        <w:rPr>
          <w:bCs/>
          <w:i/>
          <w:color w:val="000000"/>
          <w:sz w:val="20"/>
          <w:szCs w:val="20"/>
        </w:rPr>
      </w:pPr>
      <w:r w:rsidRPr="0044202F">
        <w:rPr>
          <w:b/>
          <w:color w:val="000000"/>
          <w:sz w:val="20"/>
          <w:szCs w:val="20"/>
        </w:rPr>
        <w:t xml:space="preserve">5. </w:t>
      </w:r>
      <w:r w:rsidRPr="0044202F">
        <w:rPr>
          <w:b/>
          <w:bCs/>
          <w:color w:val="000000"/>
          <w:sz w:val="20"/>
          <w:szCs w:val="20"/>
        </w:rPr>
        <w:t xml:space="preserve">Цена договора: ________________________________ </w:t>
      </w:r>
      <w:r w:rsidRPr="0044202F">
        <w:rPr>
          <w:bCs/>
          <w:i/>
          <w:color w:val="000000"/>
          <w:sz w:val="20"/>
          <w:szCs w:val="20"/>
        </w:rPr>
        <w:t>(указать цифрами и прописью).</w:t>
      </w:r>
    </w:p>
    <w:p w:rsidR="00222417" w:rsidRPr="0044202F" w:rsidRDefault="00222417" w:rsidP="00D17C7E">
      <w:pPr>
        <w:jc w:val="both"/>
        <w:rPr>
          <w:sz w:val="20"/>
          <w:szCs w:val="20"/>
        </w:rPr>
      </w:pPr>
      <w:r w:rsidRPr="0044202F">
        <w:rPr>
          <w:b/>
          <w:color w:val="000000"/>
          <w:sz w:val="20"/>
          <w:szCs w:val="20"/>
        </w:rPr>
        <w:t xml:space="preserve">6. Настоящей заявкой мы подтверждаем, что нам известны </w:t>
      </w:r>
      <w:r w:rsidRPr="0044202F">
        <w:rPr>
          <w:color w:val="000000"/>
          <w:sz w:val="20"/>
          <w:szCs w:val="20"/>
        </w:rPr>
        <w:t>требования</w:t>
      </w:r>
      <w:r w:rsidRPr="0044202F">
        <w:rPr>
          <w:sz w:val="20"/>
          <w:szCs w:val="20"/>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06.03.2014 г.  </w:t>
      </w:r>
    </w:p>
    <w:p w:rsidR="00222417" w:rsidRPr="0044202F" w:rsidRDefault="00222417" w:rsidP="000C40F1">
      <w:pPr>
        <w:pStyle w:val="a6"/>
        <w:ind w:left="0"/>
        <w:rPr>
          <w:sz w:val="20"/>
          <w:szCs w:val="20"/>
        </w:rPr>
      </w:pPr>
      <w:r w:rsidRPr="0044202F">
        <w:rPr>
          <w:b/>
          <w:sz w:val="20"/>
          <w:szCs w:val="20"/>
        </w:rPr>
        <w:t xml:space="preserve">7.  </w:t>
      </w:r>
      <w:r w:rsidRPr="0044202F">
        <w:rPr>
          <w:sz w:val="20"/>
          <w:szCs w:val="20"/>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222417" w:rsidRPr="0044202F" w:rsidRDefault="00222417" w:rsidP="000C40F1">
      <w:pPr>
        <w:pStyle w:val="a6"/>
        <w:ind w:left="0"/>
        <w:jc w:val="center"/>
        <w:rPr>
          <w:i/>
          <w:sz w:val="20"/>
          <w:szCs w:val="20"/>
        </w:rPr>
      </w:pPr>
      <w:r w:rsidRPr="0044202F">
        <w:rPr>
          <w:i/>
          <w:sz w:val="20"/>
          <w:szCs w:val="20"/>
        </w:rPr>
        <w:t>(участник закупки)</w:t>
      </w:r>
    </w:p>
    <w:p w:rsidR="00222417" w:rsidRPr="0044202F" w:rsidRDefault="00222417" w:rsidP="00E62FB4">
      <w:pPr>
        <w:jc w:val="both"/>
        <w:rPr>
          <w:sz w:val="20"/>
          <w:szCs w:val="20"/>
        </w:rPr>
      </w:pPr>
      <w:r w:rsidRPr="0044202F">
        <w:rPr>
          <w:sz w:val="20"/>
          <w:szCs w:val="20"/>
        </w:rPr>
        <w:t>соответствует требованиям документации, а именно:</w:t>
      </w:r>
    </w:p>
    <w:p w:rsidR="00222417" w:rsidRPr="0044202F" w:rsidRDefault="00222417" w:rsidP="00380FD1">
      <w:pPr>
        <w:ind w:firstLine="284"/>
        <w:jc w:val="both"/>
        <w:rPr>
          <w:sz w:val="20"/>
          <w:szCs w:val="20"/>
        </w:rPr>
      </w:pPr>
      <w:r w:rsidRPr="0044202F">
        <w:rPr>
          <w:sz w:val="20"/>
          <w:szCs w:val="20"/>
        </w:rPr>
        <w:lastRenderedPageBreak/>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22417" w:rsidRPr="0044202F" w:rsidRDefault="00222417" w:rsidP="00380FD1">
      <w:pPr>
        <w:ind w:firstLine="284"/>
        <w:jc w:val="both"/>
        <w:rPr>
          <w:sz w:val="20"/>
          <w:szCs w:val="20"/>
        </w:rPr>
      </w:pPr>
      <w:r w:rsidRPr="0044202F">
        <w:rPr>
          <w:sz w:val="20"/>
          <w:szCs w:val="20"/>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22417" w:rsidRPr="0044202F" w:rsidRDefault="00222417" w:rsidP="00380FD1">
      <w:pPr>
        <w:ind w:firstLine="284"/>
        <w:jc w:val="both"/>
        <w:rPr>
          <w:sz w:val="20"/>
          <w:szCs w:val="20"/>
        </w:rPr>
      </w:pPr>
      <w:r w:rsidRPr="0044202F">
        <w:rPr>
          <w:sz w:val="20"/>
          <w:szCs w:val="20"/>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22417" w:rsidRPr="0044202F" w:rsidRDefault="00222417" w:rsidP="00380FD1">
      <w:pPr>
        <w:ind w:firstLine="284"/>
        <w:jc w:val="both"/>
        <w:rPr>
          <w:sz w:val="20"/>
          <w:szCs w:val="20"/>
        </w:rPr>
      </w:pPr>
      <w:r w:rsidRPr="0044202F">
        <w:rPr>
          <w:sz w:val="20"/>
          <w:szCs w:val="20"/>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222417" w:rsidRPr="0044202F" w:rsidRDefault="00222417" w:rsidP="00E62FB4">
      <w:pPr>
        <w:jc w:val="both"/>
        <w:rPr>
          <w:sz w:val="20"/>
          <w:szCs w:val="20"/>
        </w:rPr>
      </w:pPr>
    </w:p>
    <w:p w:rsidR="00222417" w:rsidRPr="0044202F" w:rsidRDefault="00222417" w:rsidP="00D17C7E">
      <w:pPr>
        <w:jc w:val="both"/>
        <w:rPr>
          <w:b/>
          <w:sz w:val="20"/>
          <w:szCs w:val="20"/>
        </w:rPr>
      </w:pPr>
    </w:p>
    <w:p w:rsidR="00222417" w:rsidRPr="0044202F" w:rsidRDefault="00222417" w:rsidP="00D17C7E">
      <w:pPr>
        <w:jc w:val="both"/>
        <w:rPr>
          <w:sz w:val="20"/>
          <w:szCs w:val="20"/>
        </w:rPr>
      </w:pPr>
    </w:p>
    <w:p w:rsidR="00222417" w:rsidRPr="0044202F" w:rsidRDefault="00222417" w:rsidP="00D17C7E">
      <w:pPr>
        <w:jc w:val="both"/>
        <w:rPr>
          <w:sz w:val="20"/>
          <w:szCs w:val="20"/>
        </w:rPr>
      </w:pPr>
    </w:p>
    <w:p w:rsidR="00222417" w:rsidRPr="0044202F" w:rsidRDefault="00222417" w:rsidP="00D17C7E">
      <w:pPr>
        <w:suppressAutoHyphens/>
        <w:rPr>
          <w:color w:val="000000"/>
          <w:sz w:val="20"/>
          <w:szCs w:val="20"/>
        </w:rPr>
      </w:pPr>
    </w:p>
    <w:p w:rsidR="00222417" w:rsidRPr="0044202F" w:rsidRDefault="00222417" w:rsidP="00D17C7E">
      <w:pPr>
        <w:suppressAutoHyphens/>
        <w:rPr>
          <w:color w:val="000000"/>
          <w:sz w:val="20"/>
          <w:szCs w:val="20"/>
        </w:rPr>
      </w:pPr>
      <w:r w:rsidRPr="0044202F">
        <w:rPr>
          <w:color w:val="000000"/>
          <w:sz w:val="20"/>
          <w:szCs w:val="20"/>
        </w:rPr>
        <w:t xml:space="preserve">           _____________________________                               __________________________________ </w:t>
      </w:r>
    </w:p>
    <w:p w:rsidR="00222417" w:rsidRPr="0044202F" w:rsidRDefault="00222417" w:rsidP="00D17C7E">
      <w:pPr>
        <w:suppressAutoHyphens/>
        <w:rPr>
          <w:i/>
          <w:color w:val="000000"/>
          <w:sz w:val="20"/>
          <w:szCs w:val="20"/>
        </w:rPr>
      </w:pPr>
      <w:r w:rsidRPr="0044202F">
        <w:rPr>
          <w:i/>
          <w:color w:val="000000"/>
          <w:sz w:val="20"/>
          <w:szCs w:val="20"/>
        </w:rPr>
        <w:t xml:space="preserve">                           (подпись, печать)                                                               (должность Ф.И.О.)</w:t>
      </w:r>
    </w:p>
    <w:p w:rsidR="00222417" w:rsidRPr="0044202F" w:rsidRDefault="00222417" w:rsidP="00D17C7E">
      <w:pPr>
        <w:suppressAutoHyphens/>
        <w:rPr>
          <w:i/>
          <w:color w:val="000000"/>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Default="00222417" w:rsidP="002F25FC">
      <w:pPr>
        <w:widowControl w:val="0"/>
        <w:shd w:val="clear" w:color="auto" w:fill="FFFFFF"/>
        <w:autoSpaceDE w:val="0"/>
        <w:autoSpaceDN w:val="0"/>
        <w:adjustRightInd w:val="0"/>
        <w:jc w:val="right"/>
        <w:rPr>
          <w:b/>
          <w:sz w:val="20"/>
          <w:szCs w:val="20"/>
        </w:rPr>
      </w:pPr>
    </w:p>
    <w:p w:rsidR="00222417" w:rsidRPr="0044202F" w:rsidRDefault="00222417" w:rsidP="001E05A7">
      <w:pPr>
        <w:jc w:val="right"/>
        <w:rPr>
          <w:sz w:val="20"/>
          <w:szCs w:val="20"/>
        </w:rPr>
      </w:pPr>
      <w:r w:rsidRPr="0044202F">
        <w:rPr>
          <w:sz w:val="20"/>
          <w:szCs w:val="20"/>
        </w:rPr>
        <w:t xml:space="preserve">Приложение № </w:t>
      </w:r>
      <w:r>
        <w:rPr>
          <w:sz w:val="20"/>
          <w:szCs w:val="20"/>
        </w:rPr>
        <w:t>5</w:t>
      </w:r>
    </w:p>
    <w:p w:rsidR="00222417" w:rsidRPr="0044202F" w:rsidRDefault="00222417" w:rsidP="001E05A7">
      <w:pPr>
        <w:jc w:val="center"/>
        <w:rPr>
          <w:b/>
          <w:sz w:val="20"/>
          <w:szCs w:val="20"/>
        </w:rPr>
      </w:pPr>
    </w:p>
    <w:p w:rsidR="00222417" w:rsidRPr="0044202F" w:rsidRDefault="00222417" w:rsidP="001E05A7">
      <w:pPr>
        <w:widowControl w:val="0"/>
        <w:shd w:val="clear" w:color="auto" w:fill="FFFFFF"/>
        <w:autoSpaceDE w:val="0"/>
        <w:autoSpaceDN w:val="0"/>
        <w:adjustRightInd w:val="0"/>
        <w:jc w:val="center"/>
        <w:rPr>
          <w:b/>
          <w:sz w:val="20"/>
          <w:szCs w:val="20"/>
        </w:rPr>
      </w:pPr>
      <w:r w:rsidRPr="0044202F">
        <w:rPr>
          <w:b/>
          <w:sz w:val="20"/>
          <w:szCs w:val="20"/>
        </w:rPr>
        <w:t>ФОРМА №3</w:t>
      </w:r>
    </w:p>
    <w:p w:rsidR="00222417" w:rsidRPr="0044202F" w:rsidRDefault="00222417" w:rsidP="001E05A7">
      <w:pPr>
        <w:jc w:val="center"/>
        <w:rPr>
          <w:b/>
          <w:sz w:val="20"/>
          <w:szCs w:val="20"/>
        </w:rPr>
      </w:pPr>
    </w:p>
    <w:p w:rsidR="00222417" w:rsidRPr="00874759" w:rsidRDefault="00222417" w:rsidP="00874759">
      <w:pPr>
        <w:jc w:val="center"/>
        <w:rPr>
          <w:b/>
          <w:color w:val="000000"/>
          <w:sz w:val="20"/>
          <w:szCs w:val="20"/>
        </w:rPr>
      </w:pPr>
      <w:r w:rsidRPr="00874759">
        <w:rPr>
          <w:b/>
          <w:color w:val="000000"/>
          <w:sz w:val="20"/>
          <w:szCs w:val="20"/>
        </w:rPr>
        <w:t>Договор № ______</w:t>
      </w:r>
    </w:p>
    <w:p w:rsidR="00222417" w:rsidRPr="00874759" w:rsidRDefault="00222417" w:rsidP="00874759">
      <w:pPr>
        <w:pStyle w:val="af5"/>
        <w:rPr>
          <w:b/>
          <w:i/>
          <w:sz w:val="20"/>
          <w:szCs w:val="20"/>
        </w:rPr>
      </w:pPr>
    </w:p>
    <w:p w:rsidR="00222417" w:rsidRPr="00874759" w:rsidRDefault="00222417" w:rsidP="00874759">
      <w:pPr>
        <w:tabs>
          <w:tab w:val="left" w:pos="540"/>
          <w:tab w:val="left" w:pos="900"/>
        </w:tabs>
        <w:ind w:left="180"/>
        <w:jc w:val="center"/>
        <w:rPr>
          <w:b/>
          <w:bCs/>
          <w:sz w:val="20"/>
          <w:szCs w:val="20"/>
        </w:rPr>
      </w:pPr>
      <w:r w:rsidRPr="00874759">
        <w:rPr>
          <w:b/>
          <w:color w:val="000000"/>
          <w:sz w:val="20"/>
          <w:szCs w:val="20"/>
        </w:rPr>
        <w:t xml:space="preserve">на поставку </w:t>
      </w:r>
      <w:r w:rsidRPr="00874759">
        <w:rPr>
          <w:b/>
          <w:sz w:val="20"/>
          <w:szCs w:val="20"/>
        </w:rPr>
        <w:t xml:space="preserve">  тонометров</w:t>
      </w:r>
    </w:p>
    <w:p w:rsidR="00222417" w:rsidRPr="00874759" w:rsidRDefault="00222417" w:rsidP="00874759">
      <w:pPr>
        <w:tabs>
          <w:tab w:val="left" w:pos="540"/>
          <w:tab w:val="left" w:pos="900"/>
        </w:tabs>
        <w:ind w:left="180"/>
        <w:jc w:val="center"/>
        <w:rPr>
          <w:b/>
          <w:bCs/>
          <w:sz w:val="20"/>
          <w:szCs w:val="20"/>
        </w:rPr>
      </w:pPr>
    </w:p>
    <w:p w:rsidR="00222417" w:rsidRPr="00874759" w:rsidRDefault="00222417" w:rsidP="00874759">
      <w:pPr>
        <w:jc w:val="center"/>
        <w:rPr>
          <w:b/>
          <w:color w:val="000000"/>
          <w:sz w:val="20"/>
          <w:szCs w:val="20"/>
        </w:rPr>
      </w:pPr>
    </w:p>
    <w:p w:rsidR="00222417" w:rsidRPr="00874759" w:rsidRDefault="00222417" w:rsidP="00874759">
      <w:pPr>
        <w:jc w:val="center"/>
        <w:rPr>
          <w:b/>
          <w:sz w:val="20"/>
          <w:szCs w:val="20"/>
        </w:rPr>
      </w:pPr>
    </w:p>
    <w:p w:rsidR="00222417" w:rsidRPr="00874759" w:rsidRDefault="00222417" w:rsidP="00874759">
      <w:pPr>
        <w:jc w:val="center"/>
        <w:rPr>
          <w:color w:val="000000"/>
          <w:sz w:val="20"/>
          <w:szCs w:val="20"/>
        </w:rPr>
      </w:pPr>
      <w:r w:rsidRPr="00874759">
        <w:rPr>
          <w:color w:val="000000"/>
          <w:sz w:val="20"/>
          <w:szCs w:val="20"/>
        </w:rPr>
        <w:t>г. Иркутск                                                                                                            "__"__________ 201__ г.</w:t>
      </w:r>
    </w:p>
    <w:p w:rsidR="00222417" w:rsidRPr="00874759" w:rsidRDefault="00222417" w:rsidP="00874759">
      <w:pPr>
        <w:autoSpaceDE w:val="0"/>
        <w:rPr>
          <w:color w:val="000000"/>
          <w:sz w:val="20"/>
          <w:szCs w:val="20"/>
        </w:rPr>
      </w:pPr>
    </w:p>
    <w:p w:rsidR="00222417" w:rsidRPr="00874759" w:rsidRDefault="00222417" w:rsidP="00874759">
      <w:pPr>
        <w:tabs>
          <w:tab w:val="left" w:pos="540"/>
          <w:tab w:val="left" w:pos="900"/>
        </w:tabs>
        <w:jc w:val="both"/>
        <w:rPr>
          <w:sz w:val="20"/>
          <w:szCs w:val="20"/>
        </w:rPr>
      </w:pPr>
      <w:r w:rsidRPr="00874759">
        <w:rPr>
          <w:bCs/>
          <w:color w:val="000000"/>
          <w:sz w:val="20"/>
          <w:szCs w:val="2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874759">
        <w:rPr>
          <w:b/>
          <w:color w:val="000000"/>
          <w:sz w:val="20"/>
          <w:szCs w:val="20"/>
        </w:rPr>
        <w:t>Государственное бюджетное учреждение здравоохранения Иркутская ордена «Знак Почета» областная клиническая больница</w:t>
      </w:r>
      <w:r w:rsidRPr="00874759">
        <w:rPr>
          <w:b/>
          <w:bCs/>
          <w:color w:val="000000"/>
          <w:sz w:val="20"/>
          <w:szCs w:val="20"/>
        </w:rPr>
        <w:t>,</w:t>
      </w:r>
      <w:r w:rsidRPr="00874759">
        <w:rPr>
          <w:color w:val="000000"/>
          <w:sz w:val="20"/>
          <w:szCs w:val="20"/>
        </w:rPr>
        <w:t xml:space="preserve"> </w:t>
      </w:r>
      <w:r w:rsidRPr="00874759">
        <w:rPr>
          <w:bCs/>
          <w:color w:val="000000"/>
          <w:sz w:val="20"/>
          <w:szCs w:val="20"/>
        </w:rPr>
        <w:t xml:space="preserve">именуемое в дальнейшем Заказчик, в лице главного врача Дудина Петра </w:t>
      </w:r>
      <w:proofErr w:type="spellStart"/>
      <w:r w:rsidRPr="00874759">
        <w:rPr>
          <w:bCs/>
          <w:color w:val="000000"/>
          <w:sz w:val="20"/>
          <w:szCs w:val="20"/>
        </w:rPr>
        <w:t>Евлампьевича</w:t>
      </w:r>
      <w:proofErr w:type="spellEnd"/>
      <w:r w:rsidRPr="00874759">
        <w:rPr>
          <w:bCs/>
          <w:color w:val="000000"/>
          <w:sz w:val="20"/>
          <w:szCs w:val="20"/>
        </w:rPr>
        <w:t xml:space="preserve">, действующего на основании Устава, с другой стороны, по результатам проведенного </w:t>
      </w:r>
      <w:r w:rsidRPr="00874759">
        <w:rPr>
          <w:sz w:val="20"/>
          <w:szCs w:val="20"/>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874759">
        <w:rPr>
          <w:bCs/>
          <w:color w:val="000000"/>
          <w:sz w:val="20"/>
          <w:szCs w:val="20"/>
        </w:rPr>
        <w:t>(протокол от_____________ № ___________), заключили настоящий Договор о нижеследующем:</w:t>
      </w:r>
    </w:p>
    <w:p w:rsidR="00222417" w:rsidRPr="00874759" w:rsidRDefault="00222417" w:rsidP="00874759">
      <w:pPr>
        <w:jc w:val="both"/>
        <w:rPr>
          <w:bCs/>
          <w:color w:val="000000"/>
          <w:sz w:val="20"/>
          <w:szCs w:val="20"/>
        </w:rPr>
      </w:pPr>
    </w:p>
    <w:p w:rsidR="00222417" w:rsidRPr="00874759" w:rsidRDefault="00222417" w:rsidP="00874759">
      <w:pPr>
        <w:jc w:val="center"/>
        <w:rPr>
          <w:b/>
          <w:color w:val="000000"/>
          <w:sz w:val="20"/>
          <w:szCs w:val="20"/>
        </w:rPr>
      </w:pPr>
      <w:r w:rsidRPr="00874759">
        <w:rPr>
          <w:b/>
          <w:color w:val="000000"/>
          <w:sz w:val="20"/>
          <w:szCs w:val="20"/>
        </w:rPr>
        <w:t>1. ПРЕДМЕТ ДОГОВОРА</w:t>
      </w:r>
    </w:p>
    <w:p w:rsidR="00222417" w:rsidRPr="00874759" w:rsidRDefault="00222417" w:rsidP="00874759">
      <w:pPr>
        <w:tabs>
          <w:tab w:val="left" w:pos="540"/>
          <w:tab w:val="left" w:pos="900"/>
        </w:tabs>
        <w:jc w:val="both"/>
        <w:rPr>
          <w:b/>
          <w:bCs/>
          <w:sz w:val="20"/>
          <w:szCs w:val="20"/>
        </w:rPr>
      </w:pPr>
      <w:r w:rsidRPr="00874759">
        <w:rPr>
          <w:color w:val="000000"/>
          <w:sz w:val="20"/>
          <w:szCs w:val="20"/>
        </w:rPr>
        <w:t xml:space="preserve">1.1. По настоящему </w:t>
      </w:r>
      <w:r w:rsidRPr="00874759">
        <w:rPr>
          <w:bCs/>
          <w:color w:val="000000"/>
          <w:sz w:val="20"/>
          <w:szCs w:val="20"/>
        </w:rPr>
        <w:t xml:space="preserve">Договору </w:t>
      </w:r>
      <w:r w:rsidRPr="00874759">
        <w:rPr>
          <w:color w:val="000000"/>
          <w:sz w:val="20"/>
          <w:szCs w:val="20"/>
        </w:rPr>
        <w:t xml:space="preserve">Поставщик передает, а Заказчик обязуется принять </w:t>
      </w:r>
      <w:r w:rsidRPr="00874759">
        <w:rPr>
          <w:b/>
          <w:bCs/>
          <w:sz w:val="20"/>
          <w:szCs w:val="20"/>
        </w:rPr>
        <w:t xml:space="preserve">тонометры </w:t>
      </w:r>
      <w:r w:rsidRPr="00874759">
        <w:rPr>
          <w:bCs/>
          <w:sz w:val="20"/>
          <w:szCs w:val="20"/>
        </w:rPr>
        <w:t>(далее - оборудование)</w:t>
      </w:r>
      <w:r w:rsidRPr="00874759">
        <w:rPr>
          <w:color w:val="000000"/>
          <w:sz w:val="20"/>
          <w:szCs w:val="20"/>
        </w:rPr>
        <w:t xml:space="preserve">, указанное в приложении № 1, являющемся неотъемлемой частью настоящего </w:t>
      </w:r>
      <w:r w:rsidRPr="00874759">
        <w:rPr>
          <w:bCs/>
          <w:color w:val="000000"/>
          <w:sz w:val="20"/>
          <w:szCs w:val="20"/>
        </w:rPr>
        <w:t xml:space="preserve">Договора, </w:t>
      </w:r>
      <w:r w:rsidRPr="00874759">
        <w:rPr>
          <w:color w:val="000000"/>
          <w:sz w:val="20"/>
          <w:szCs w:val="20"/>
        </w:rPr>
        <w:t xml:space="preserve">и уплатить за него определенную настоящим </w:t>
      </w:r>
      <w:r w:rsidRPr="00874759">
        <w:rPr>
          <w:bCs/>
          <w:color w:val="000000"/>
          <w:sz w:val="20"/>
          <w:szCs w:val="20"/>
        </w:rPr>
        <w:t xml:space="preserve">Договором </w:t>
      </w:r>
      <w:r w:rsidRPr="00874759">
        <w:rPr>
          <w:color w:val="000000"/>
          <w:sz w:val="20"/>
          <w:szCs w:val="20"/>
        </w:rPr>
        <w:t>денежную сумму (цену).</w:t>
      </w:r>
    </w:p>
    <w:p w:rsidR="00222417" w:rsidRPr="00874759" w:rsidRDefault="00222417" w:rsidP="00874759">
      <w:pPr>
        <w:pStyle w:val="a7"/>
        <w:jc w:val="both"/>
        <w:rPr>
          <w:sz w:val="20"/>
          <w:szCs w:val="20"/>
        </w:rPr>
      </w:pPr>
      <w:r w:rsidRPr="00874759">
        <w:rPr>
          <w:iCs/>
          <w:sz w:val="20"/>
          <w:szCs w:val="20"/>
          <w:lang w:eastAsia="ar-SA"/>
        </w:rPr>
        <w:t xml:space="preserve">1.2. Срок поставки оборудования: </w:t>
      </w:r>
      <w:r w:rsidRPr="00874759">
        <w:rPr>
          <w:sz w:val="20"/>
          <w:szCs w:val="20"/>
        </w:rPr>
        <w:t xml:space="preserve">в течение 15 календарных дней с момента заключения договора </w:t>
      </w:r>
    </w:p>
    <w:p w:rsidR="00222417" w:rsidRPr="00874759" w:rsidRDefault="00222417" w:rsidP="00874759">
      <w:pPr>
        <w:pStyle w:val="a7"/>
        <w:jc w:val="both"/>
        <w:rPr>
          <w:sz w:val="20"/>
          <w:szCs w:val="20"/>
        </w:rPr>
      </w:pPr>
      <w:r w:rsidRPr="00874759">
        <w:rPr>
          <w:sz w:val="20"/>
          <w:szCs w:val="20"/>
        </w:rPr>
        <w:t xml:space="preserve">1.3. Условия поставки товара: </w:t>
      </w:r>
      <w:r w:rsidRPr="00874759">
        <w:rPr>
          <w:iCs/>
          <w:sz w:val="20"/>
          <w:szCs w:val="20"/>
          <w:lang w:eastAsia="ar-SA"/>
        </w:rPr>
        <w:t xml:space="preserve">Поставка оборудования осуществляется силами и за счет Поставщика до места эксплуатации. </w:t>
      </w:r>
      <w:r w:rsidRPr="00874759">
        <w:rPr>
          <w:sz w:val="20"/>
          <w:szCs w:val="20"/>
        </w:rPr>
        <w:t xml:space="preserve">Поставка осуществляются в рабочие дни с 09-00 до 15-00. </w:t>
      </w:r>
    </w:p>
    <w:p w:rsidR="00222417" w:rsidRPr="00874759" w:rsidRDefault="00222417" w:rsidP="00874759">
      <w:pPr>
        <w:autoSpaceDE w:val="0"/>
        <w:rPr>
          <w:bCs/>
          <w:color w:val="000000"/>
          <w:sz w:val="20"/>
          <w:szCs w:val="20"/>
        </w:rPr>
      </w:pPr>
      <w:r w:rsidRPr="00874759">
        <w:rPr>
          <w:color w:val="000000"/>
          <w:sz w:val="20"/>
          <w:szCs w:val="20"/>
        </w:rPr>
        <w:t xml:space="preserve">1.4. Место поставки товара: </w:t>
      </w:r>
      <w:r w:rsidRPr="00874759">
        <w:rPr>
          <w:bCs/>
          <w:color w:val="000000"/>
          <w:sz w:val="20"/>
          <w:szCs w:val="20"/>
        </w:rPr>
        <w:t xml:space="preserve">город Иркутск, микрорайон Юбилейный, 100 </w:t>
      </w:r>
    </w:p>
    <w:p w:rsidR="00222417" w:rsidRPr="00874759" w:rsidRDefault="00222417" w:rsidP="00874759">
      <w:pPr>
        <w:tabs>
          <w:tab w:val="left" w:pos="0"/>
        </w:tabs>
        <w:jc w:val="both"/>
        <w:rPr>
          <w:sz w:val="20"/>
          <w:szCs w:val="20"/>
        </w:rPr>
      </w:pPr>
      <w:r w:rsidRPr="00874759">
        <w:rPr>
          <w:sz w:val="20"/>
          <w:szCs w:val="20"/>
        </w:rPr>
        <w:t>1.5. Гарантийный срок на автоматические тонометры (оборудование), не менее чем срок действия гарантии производителя, но не менее 60 месяцев с момента поставки оборудования, а именно____________.</w:t>
      </w:r>
    </w:p>
    <w:p w:rsidR="00222417" w:rsidRPr="00874759" w:rsidRDefault="00222417" w:rsidP="00874759">
      <w:pPr>
        <w:tabs>
          <w:tab w:val="left" w:pos="0"/>
        </w:tabs>
        <w:jc w:val="both"/>
        <w:rPr>
          <w:sz w:val="20"/>
          <w:szCs w:val="20"/>
        </w:rPr>
      </w:pPr>
      <w:r w:rsidRPr="00874759">
        <w:rPr>
          <w:sz w:val="20"/>
          <w:szCs w:val="20"/>
        </w:rPr>
        <w:t>1.6. Гарантийный срок на механические тонометры (оборудование), не менее чем срок действия гарантии производителя, но не менее 24  месяцев с момента поставки оборудования, а именно___________.</w:t>
      </w:r>
    </w:p>
    <w:p w:rsidR="00222417" w:rsidRPr="00874759" w:rsidRDefault="00222417" w:rsidP="00874759">
      <w:pPr>
        <w:tabs>
          <w:tab w:val="left" w:pos="0"/>
        </w:tabs>
        <w:jc w:val="both"/>
        <w:rPr>
          <w:sz w:val="20"/>
          <w:szCs w:val="20"/>
        </w:rPr>
      </w:pPr>
      <w:r w:rsidRPr="00874759">
        <w:rPr>
          <w:sz w:val="20"/>
          <w:szCs w:val="20"/>
        </w:rPr>
        <w:t xml:space="preserve">1.7. </w:t>
      </w:r>
      <w:proofErr w:type="spellStart"/>
      <w:r w:rsidRPr="00874759">
        <w:rPr>
          <w:sz w:val="20"/>
          <w:szCs w:val="20"/>
        </w:rPr>
        <w:t>Межповерочный</w:t>
      </w:r>
      <w:proofErr w:type="spellEnd"/>
      <w:r w:rsidRPr="00874759">
        <w:rPr>
          <w:sz w:val="20"/>
          <w:szCs w:val="20"/>
        </w:rPr>
        <w:t xml:space="preserve"> интервал на оборудование не менее интервала предоставляемого производителем поставляемого оборудования, но не менее 2 лет с момента поставки оборудования, а именно______________.</w:t>
      </w:r>
    </w:p>
    <w:p w:rsidR="00222417" w:rsidRPr="00874759" w:rsidRDefault="00222417" w:rsidP="00874759">
      <w:pPr>
        <w:pStyle w:val="af7"/>
        <w:tabs>
          <w:tab w:val="left" w:pos="0"/>
        </w:tabs>
        <w:jc w:val="both"/>
        <w:rPr>
          <w:b/>
          <w:color w:val="000000"/>
        </w:rPr>
      </w:pPr>
    </w:p>
    <w:p w:rsidR="00222417" w:rsidRPr="00874759" w:rsidRDefault="00222417" w:rsidP="00874759">
      <w:pPr>
        <w:jc w:val="center"/>
        <w:rPr>
          <w:b/>
          <w:color w:val="000000"/>
          <w:sz w:val="20"/>
          <w:szCs w:val="20"/>
        </w:rPr>
      </w:pPr>
      <w:r w:rsidRPr="00874759">
        <w:rPr>
          <w:b/>
          <w:color w:val="000000"/>
          <w:sz w:val="20"/>
          <w:szCs w:val="20"/>
        </w:rPr>
        <w:t>2. ОБЯЗАННОСТИ СТОРОН</w:t>
      </w:r>
    </w:p>
    <w:p w:rsidR="00222417" w:rsidRPr="00874759" w:rsidRDefault="00222417" w:rsidP="00874759">
      <w:pPr>
        <w:jc w:val="both"/>
        <w:rPr>
          <w:b/>
          <w:color w:val="000000"/>
          <w:sz w:val="20"/>
          <w:szCs w:val="20"/>
        </w:rPr>
      </w:pPr>
      <w:r w:rsidRPr="00874759">
        <w:rPr>
          <w:b/>
          <w:color w:val="000000"/>
          <w:sz w:val="20"/>
          <w:szCs w:val="20"/>
        </w:rPr>
        <w:t>2.1. Заказчик обязан:</w:t>
      </w:r>
    </w:p>
    <w:p w:rsidR="00222417" w:rsidRPr="00874759" w:rsidRDefault="00222417" w:rsidP="00874759">
      <w:pPr>
        <w:widowControl w:val="0"/>
        <w:autoSpaceDE w:val="0"/>
        <w:autoSpaceDN w:val="0"/>
        <w:adjustRightInd w:val="0"/>
        <w:jc w:val="both"/>
        <w:rPr>
          <w:sz w:val="20"/>
          <w:szCs w:val="20"/>
        </w:rPr>
      </w:pPr>
      <w:r w:rsidRPr="00874759">
        <w:rPr>
          <w:color w:val="000000"/>
          <w:sz w:val="20"/>
          <w:szCs w:val="20"/>
        </w:rPr>
        <w:t xml:space="preserve">2.1.1. </w:t>
      </w:r>
      <w:r w:rsidRPr="00874759">
        <w:rPr>
          <w:sz w:val="20"/>
          <w:szCs w:val="20"/>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222417" w:rsidRPr="00874759" w:rsidRDefault="00222417" w:rsidP="00874759">
      <w:pPr>
        <w:jc w:val="both"/>
        <w:rPr>
          <w:sz w:val="20"/>
          <w:szCs w:val="20"/>
        </w:rPr>
      </w:pPr>
      <w:r w:rsidRPr="00874759">
        <w:rPr>
          <w:color w:val="000000"/>
          <w:sz w:val="20"/>
          <w:szCs w:val="20"/>
        </w:rPr>
        <w:t xml:space="preserve">2.1.2. </w:t>
      </w:r>
      <w:r w:rsidRPr="00874759">
        <w:rPr>
          <w:sz w:val="20"/>
          <w:szCs w:val="20"/>
        </w:rPr>
        <w:t xml:space="preserve">принять документы, предусмотренные п. 3.8. настоящего Договора, при отсутствии  замечаний к указанным документам.  </w:t>
      </w:r>
    </w:p>
    <w:p w:rsidR="00222417" w:rsidRPr="00874759" w:rsidRDefault="00222417" w:rsidP="00874759">
      <w:pPr>
        <w:jc w:val="both"/>
        <w:rPr>
          <w:color w:val="000000"/>
          <w:sz w:val="20"/>
          <w:szCs w:val="20"/>
        </w:rPr>
      </w:pPr>
      <w:r w:rsidRPr="00874759">
        <w:rPr>
          <w:color w:val="000000"/>
          <w:sz w:val="20"/>
          <w:szCs w:val="20"/>
        </w:rPr>
        <w:t xml:space="preserve">2.1.3. осуществлять контроль за исполнением настоящего </w:t>
      </w:r>
      <w:r w:rsidRPr="00874759">
        <w:rPr>
          <w:bCs/>
          <w:color w:val="000000"/>
          <w:sz w:val="20"/>
          <w:szCs w:val="20"/>
        </w:rPr>
        <w:t>Договора</w:t>
      </w:r>
      <w:r w:rsidRPr="00874759">
        <w:rPr>
          <w:color w:val="000000"/>
          <w:sz w:val="20"/>
          <w:szCs w:val="20"/>
        </w:rPr>
        <w:t>.</w:t>
      </w:r>
    </w:p>
    <w:p w:rsidR="00222417" w:rsidRPr="00874759" w:rsidRDefault="00222417" w:rsidP="00874759">
      <w:pPr>
        <w:jc w:val="both"/>
        <w:rPr>
          <w:b/>
          <w:color w:val="000000"/>
          <w:sz w:val="20"/>
          <w:szCs w:val="20"/>
        </w:rPr>
      </w:pPr>
      <w:r w:rsidRPr="00874759">
        <w:rPr>
          <w:b/>
          <w:color w:val="000000"/>
          <w:sz w:val="20"/>
          <w:szCs w:val="20"/>
        </w:rPr>
        <w:t>2.2. Поставщик обязан:</w:t>
      </w:r>
    </w:p>
    <w:p w:rsidR="00222417" w:rsidRPr="00874759" w:rsidRDefault="00222417" w:rsidP="00874759">
      <w:pPr>
        <w:autoSpaceDE w:val="0"/>
        <w:autoSpaceDN w:val="0"/>
        <w:adjustRightInd w:val="0"/>
        <w:jc w:val="both"/>
        <w:rPr>
          <w:sz w:val="20"/>
          <w:szCs w:val="20"/>
        </w:rPr>
      </w:pPr>
      <w:r w:rsidRPr="00874759">
        <w:rPr>
          <w:color w:val="000000"/>
          <w:sz w:val="20"/>
          <w:szCs w:val="20"/>
        </w:rPr>
        <w:t xml:space="preserve">2.2.1. </w:t>
      </w:r>
      <w:r w:rsidRPr="00874759">
        <w:rPr>
          <w:sz w:val="20"/>
          <w:szCs w:val="20"/>
        </w:rPr>
        <w:t>своевременно и надлежащим образом поставить Оборудование и представить Заказчику отчетную документацию по итогам исполнения Договора.</w:t>
      </w:r>
    </w:p>
    <w:p w:rsidR="00222417" w:rsidRPr="00874759" w:rsidRDefault="00222417" w:rsidP="00874759">
      <w:pPr>
        <w:jc w:val="both"/>
        <w:rPr>
          <w:sz w:val="20"/>
          <w:szCs w:val="20"/>
        </w:rPr>
      </w:pPr>
      <w:r w:rsidRPr="00874759">
        <w:rPr>
          <w:color w:val="000000"/>
          <w:sz w:val="20"/>
          <w:szCs w:val="20"/>
        </w:rPr>
        <w:t xml:space="preserve">2.2.2. </w:t>
      </w:r>
      <w:r w:rsidRPr="00874759">
        <w:rPr>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2417" w:rsidRPr="00874759" w:rsidRDefault="00222417" w:rsidP="00874759">
      <w:pPr>
        <w:tabs>
          <w:tab w:val="left" w:pos="0"/>
        </w:tabs>
        <w:jc w:val="both"/>
        <w:rPr>
          <w:sz w:val="20"/>
          <w:szCs w:val="20"/>
        </w:rPr>
      </w:pPr>
      <w:bookmarkStart w:id="1" w:name="Par758"/>
      <w:bookmarkEnd w:id="1"/>
      <w:r w:rsidRPr="00874759">
        <w:rPr>
          <w:sz w:val="20"/>
          <w:szCs w:val="20"/>
        </w:rPr>
        <w:t xml:space="preserve">2.2.3. обеспечить соответствие качества поставляемого Оборудования </w:t>
      </w:r>
      <w:r w:rsidRPr="00874759">
        <w:rPr>
          <w:bCs/>
          <w:sz w:val="20"/>
          <w:szCs w:val="20"/>
        </w:rPr>
        <w:t xml:space="preserve">государственным стандартам Российской Федерации, </w:t>
      </w:r>
      <w:r w:rsidRPr="00874759">
        <w:rPr>
          <w:sz w:val="20"/>
          <w:szCs w:val="20"/>
        </w:rPr>
        <w:t>поставка медицинского оборудования  должна сопровождаться  документами, удостоверяющими качество</w:t>
      </w:r>
      <w:r w:rsidRPr="00874759">
        <w:rPr>
          <w:bCs/>
          <w:sz w:val="20"/>
          <w:szCs w:val="20"/>
        </w:rPr>
        <w:t xml:space="preserve"> (регистрационное удостоверение федеральной службы по надзору сфере здравоохранения и социального развития, сертификат соответствия ГОСТ РФ, </w:t>
      </w:r>
      <w:r w:rsidRPr="00874759">
        <w:rPr>
          <w:sz w:val="20"/>
          <w:szCs w:val="20"/>
        </w:rPr>
        <w:t xml:space="preserve">руководство по эксплуатации на русском языке, паспорт оборудования, гарантийный талон). </w:t>
      </w:r>
    </w:p>
    <w:p w:rsidR="00222417" w:rsidRPr="00874759" w:rsidRDefault="00222417" w:rsidP="00874759">
      <w:pPr>
        <w:pStyle w:val="af7"/>
        <w:tabs>
          <w:tab w:val="left" w:pos="0"/>
        </w:tabs>
        <w:jc w:val="both"/>
        <w:rPr>
          <w:rFonts w:ascii="Times New Roman" w:hAnsi="Times New Roman" w:cs="Times New Roman"/>
        </w:rPr>
      </w:pPr>
      <w:r w:rsidRPr="00874759">
        <w:rPr>
          <w:rFonts w:ascii="Times New Roman" w:hAnsi="Times New Roman" w:cs="Times New Roman"/>
        </w:rPr>
        <w:t>2.2.4.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222417" w:rsidRPr="00874759" w:rsidRDefault="00222417" w:rsidP="00874759">
      <w:pPr>
        <w:jc w:val="both"/>
        <w:rPr>
          <w:color w:val="000000"/>
          <w:sz w:val="20"/>
          <w:szCs w:val="20"/>
        </w:rPr>
      </w:pPr>
      <w:r w:rsidRPr="00874759">
        <w:rPr>
          <w:color w:val="000000"/>
          <w:sz w:val="20"/>
          <w:szCs w:val="20"/>
        </w:rPr>
        <w:t xml:space="preserve">2.2.5. гарантировать соответствие поставляемого оборудования требованиям к  качественным характеристикам, установленным  Законодательством </w:t>
      </w:r>
      <w:r w:rsidRPr="00874759">
        <w:rPr>
          <w:bCs/>
          <w:sz w:val="20"/>
          <w:szCs w:val="20"/>
        </w:rPr>
        <w:t>Российской Федерации</w:t>
      </w:r>
      <w:r w:rsidRPr="00874759">
        <w:rPr>
          <w:color w:val="000000"/>
          <w:sz w:val="20"/>
          <w:szCs w:val="20"/>
        </w:rPr>
        <w:t xml:space="preserve"> при его использовании и хранении, и нести все расходы по замене дефектного оборудования, выявленного Заказчиком;</w:t>
      </w:r>
    </w:p>
    <w:p w:rsidR="00222417" w:rsidRPr="00874759" w:rsidRDefault="00222417" w:rsidP="00874759">
      <w:pPr>
        <w:jc w:val="both"/>
        <w:rPr>
          <w:sz w:val="20"/>
          <w:szCs w:val="20"/>
        </w:rPr>
      </w:pPr>
      <w:r w:rsidRPr="00874759">
        <w:rPr>
          <w:color w:val="000000"/>
          <w:sz w:val="20"/>
          <w:szCs w:val="20"/>
        </w:rPr>
        <w:t xml:space="preserve">2.3. стороны обязаны </w:t>
      </w:r>
      <w:r w:rsidRPr="00874759">
        <w:rPr>
          <w:sz w:val="20"/>
          <w:szCs w:val="20"/>
        </w:rPr>
        <w:t>исполнять иные обязательства, предусмотренные действующим законодательством и Договором.</w:t>
      </w:r>
    </w:p>
    <w:p w:rsidR="00222417" w:rsidRPr="00874759" w:rsidRDefault="00222417" w:rsidP="00874759">
      <w:pPr>
        <w:rPr>
          <w:b/>
          <w:color w:val="000000"/>
          <w:sz w:val="20"/>
          <w:szCs w:val="20"/>
        </w:rPr>
      </w:pPr>
    </w:p>
    <w:p w:rsidR="00222417" w:rsidRPr="00874759" w:rsidRDefault="00222417" w:rsidP="00874759">
      <w:pPr>
        <w:jc w:val="center"/>
        <w:rPr>
          <w:b/>
          <w:color w:val="000000"/>
          <w:sz w:val="20"/>
          <w:szCs w:val="20"/>
        </w:rPr>
      </w:pPr>
      <w:r w:rsidRPr="00874759">
        <w:rPr>
          <w:b/>
          <w:color w:val="000000"/>
          <w:sz w:val="20"/>
          <w:szCs w:val="20"/>
        </w:rPr>
        <w:t>3. ПОРЯДОК ПРИЕМА - ПЕРЕДАЧИ ТОВАРА</w:t>
      </w:r>
    </w:p>
    <w:p w:rsidR="00222417" w:rsidRPr="00874759" w:rsidRDefault="00222417" w:rsidP="00874759">
      <w:pPr>
        <w:autoSpaceDE w:val="0"/>
        <w:autoSpaceDN w:val="0"/>
        <w:adjustRightInd w:val="0"/>
        <w:jc w:val="both"/>
        <w:rPr>
          <w:color w:val="000000"/>
          <w:sz w:val="20"/>
          <w:szCs w:val="20"/>
        </w:rPr>
      </w:pPr>
      <w:r w:rsidRPr="00874759">
        <w:rPr>
          <w:color w:val="000000"/>
          <w:sz w:val="20"/>
          <w:szCs w:val="20"/>
        </w:rPr>
        <w:t xml:space="preserve">3.1. </w:t>
      </w:r>
      <w:r w:rsidRPr="00874759">
        <w:rPr>
          <w:color w:val="000000"/>
          <w:spacing w:val="-6"/>
          <w:sz w:val="20"/>
          <w:szCs w:val="20"/>
        </w:rPr>
        <w:t xml:space="preserve">Поставка Оборудования осуществляется не позднее даты, предусмотренной п.1.2 настоящего </w:t>
      </w:r>
      <w:r w:rsidRPr="00874759">
        <w:rPr>
          <w:bCs/>
          <w:color w:val="000000"/>
          <w:sz w:val="20"/>
          <w:szCs w:val="20"/>
        </w:rPr>
        <w:t>Договора</w:t>
      </w:r>
      <w:r w:rsidRPr="00874759">
        <w:rPr>
          <w:color w:val="000000"/>
          <w:sz w:val="20"/>
          <w:szCs w:val="20"/>
        </w:rPr>
        <w:t xml:space="preserve">. </w:t>
      </w:r>
    </w:p>
    <w:p w:rsidR="00222417" w:rsidRPr="00874759" w:rsidRDefault="00222417" w:rsidP="00874759">
      <w:pPr>
        <w:widowControl w:val="0"/>
        <w:autoSpaceDE w:val="0"/>
        <w:autoSpaceDN w:val="0"/>
        <w:adjustRightInd w:val="0"/>
        <w:jc w:val="both"/>
        <w:rPr>
          <w:sz w:val="20"/>
          <w:szCs w:val="20"/>
        </w:rPr>
      </w:pPr>
      <w:r w:rsidRPr="00874759">
        <w:rPr>
          <w:color w:val="000000"/>
          <w:sz w:val="20"/>
          <w:szCs w:val="20"/>
        </w:rPr>
        <w:t>3.2.</w:t>
      </w:r>
      <w:r w:rsidRPr="00874759">
        <w:rPr>
          <w:spacing w:val="-6"/>
          <w:sz w:val="20"/>
          <w:szCs w:val="20"/>
        </w:rPr>
        <w:t xml:space="preserve"> </w:t>
      </w:r>
      <w:r w:rsidRPr="00874759">
        <w:rPr>
          <w:sz w:val="20"/>
          <w:szCs w:val="20"/>
        </w:rPr>
        <w:t xml:space="preserve">Поставщик  не менее чем за 3 (три) рабочих дня до предполагаемой даты поставки уведомляет об этом  Заказчика по факсу </w:t>
      </w:r>
      <w:r w:rsidRPr="00874759">
        <w:rPr>
          <w:bCs/>
          <w:sz w:val="20"/>
          <w:szCs w:val="20"/>
        </w:rPr>
        <w:t>___________  или по адресу электронной почты _______________</w:t>
      </w:r>
      <w:r w:rsidRPr="00874759">
        <w:rPr>
          <w:sz w:val="20"/>
          <w:szCs w:val="20"/>
        </w:rPr>
        <w:t xml:space="preserve"> с указанием времени поставки Оборудования. </w:t>
      </w:r>
    </w:p>
    <w:p w:rsidR="00222417" w:rsidRPr="00874759" w:rsidRDefault="00222417" w:rsidP="00874759">
      <w:pPr>
        <w:jc w:val="both"/>
        <w:rPr>
          <w:sz w:val="20"/>
          <w:szCs w:val="20"/>
        </w:rPr>
      </w:pPr>
      <w:r w:rsidRPr="00874759">
        <w:rPr>
          <w:bCs/>
          <w:sz w:val="20"/>
          <w:szCs w:val="20"/>
        </w:rPr>
        <w:t xml:space="preserve">3.3. </w:t>
      </w:r>
      <w:r w:rsidRPr="00874759">
        <w:rPr>
          <w:sz w:val="20"/>
          <w:szCs w:val="20"/>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222417" w:rsidRPr="00874759" w:rsidRDefault="00222417" w:rsidP="00874759">
      <w:pPr>
        <w:jc w:val="both"/>
        <w:rPr>
          <w:sz w:val="20"/>
          <w:szCs w:val="20"/>
        </w:rPr>
      </w:pPr>
      <w:r w:rsidRPr="00874759">
        <w:rPr>
          <w:sz w:val="20"/>
          <w:szCs w:val="20"/>
        </w:rPr>
        <w:t>3.4. Фамилия представителя Заказчика, номер доверенности и дата ее выдачи указываются в товаросопроводительных документах на Оборудование.</w:t>
      </w:r>
    </w:p>
    <w:p w:rsidR="00222417" w:rsidRPr="00874759" w:rsidRDefault="00222417" w:rsidP="00874759">
      <w:pPr>
        <w:jc w:val="both"/>
        <w:rPr>
          <w:sz w:val="20"/>
          <w:szCs w:val="20"/>
        </w:rPr>
      </w:pPr>
      <w:r w:rsidRPr="00874759">
        <w:rPr>
          <w:color w:val="000000"/>
          <w:sz w:val="20"/>
          <w:szCs w:val="20"/>
        </w:rPr>
        <w:t xml:space="preserve">3.5. </w:t>
      </w:r>
      <w:r w:rsidRPr="00874759">
        <w:rPr>
          <w:sz w:val="20"/>
          <w:szCs w:val="20"/>
        </w:rPr>
        <w:t>С момента подписания акта приема - передачи  Оборудования к Заказчику переходит риск случайной гибели или порчи Оборудования.</w:t>
      </w:r>
    </w:p>
    <w:p w:rsidR="00222417" w:rsidRPr="00874759" w:rsidRDefault="00222417" w:rsidP="00874759">
      <w:pPr>
        <w:pStyle w:val="a7"/>
        <w:jc w:val="both"/>
        <w:rPr>
          <w:sz w:val="20"/>
          <w:szCs w:val="20"/>
        </w:rPr>
      </w:pPr>
      <w:r w:rsidRPr="00874759">
        <w:rPr>
          <w:color w:val="000000"/>
          <w:sz w:val="20"/>
          <w:szCs w:val="20"/>
        </w:rPr>
        <w:t xml:space="preserve">3.6. </w:t>
      </w:r>
      <w:r w:rsidRPr="00874759">
        <w:rPr>
          <w:sz w:val="20"/>
          <w:szCs w:val="20"/>
        </w:rPr>
        <w:t>Предлагаемое оборудование должно быть зарегистрировано и разрешено к применению на территории Российской Федерации. 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222417" w:rsidRPr="00874759" w:rsidRDefault="00222417" w:rsidP="00874759">
      <w:pPr>
        <w:jc w:val="both"/>
        <w:rPr>
          <w:sz w:val="20"/>
          <w:szCs w:val="20"/>
        </w:rPr>
      </w:pPr>
      <w:r w:rsidRPr="00874759">
        <w:rPr>
          <w:sz w:val="20"/>
          <w:szCs w:val="20"/>
        </w:rPr>
        <w:t>3.7.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 а именно____________. Оборудование должно поставляться поверенным, что подтверждается клеймом о поверки на самом оборудовании.</w:t>
      </w:r>
    </w:p>
    <w:p w:rsidR="00222417" w:rsidRPr="00874759" w:rsidRDefault="00222417" w:rsidP="00874759">
      <w:pPr>
        <w:autoSpaceDE w:val="0"/>
        <w:autoSpaceDN w:val="0"/>
        <w:adjustRightInd w:val="0"/>
        <w:jc w:val="both"/>
        <w:rPr>
          <w:sz w:val="20"/>
          <w:szCs w:val="20"/>
        </w:rPr>
      </w:pPr>
      <w:r w:rsidRPr="00874759">
        <w:rPr>
          <w:color w:val="000000"/>
          <w:sz w:val="20"/>
          <w:szCs w:val="20"/>
        </w:rPr>
        <w:t xml:space="preserve">3.8. При завершении поставки оборудования Поставщик </w:t>
      </w:r>
      <w:r w:rsidRPr="00874759">
        <w:rPr>
          <w:sz w:val="20"/>
          <w:szCs w:val="20"/>
        </w:rPr>
        <w:t xml:space="preserve">представляет Заказчику всю необходимую документацию (оригиналы) по исполнению Договора:    </w:t>
      </w:r>
    </w:p>
    <w:p w:rsidR="00222417" w:rsidRPr="00874759" w:rsidRDefault="00222417" w:rsidP="00874759">
      <w:pPr>
        <w:ind w:firstLine="708"/>
        <w:jc w:val="both"/>
        <w:rPr>
          <w:spacing w:val="-6"/>
          <w:sz w:val="20"/>
          <w:szCs w:val="20"/>
        </w:rPr>
      </w:pPr>
      <w:r w:rsidRPr="00874759">
        <w:rPr>
          <w:spacing w:val="-6"/>
          <w:sz w:val="20"/>
          <w:szCs w:val="20"/>
        </w:rPr>
        <w:t xml:space="preserve">- накладные; </w:t>
      </w:r>
    </w:p>
    <w:p w:rsidR="00222417" w:rsidRPr="00874759" w:rsidRDefault="00222417" w:rsidP="00874759">
      <w:pPr>
        <w:ind w:firstLine="708"/>
        <w:jc w:val="both"/>
        <w:rPr>
          <w:spacing w:val="-6"/>
          <w:sz w:val="20"/>
          <w:szCs w:val="20"/>
        </w:rPr>
      </w:pPr>
      <w:r w:rsidRPr="00874759">
        <w:rPr>
          <w:spacing w:val="-6"/>
          <w:sz w:val="20"/>
          <w:szCs w:val="20"/>
        </w:rPr>
        <w:t>- счет-фактуры/счета;</w:t>
      </w:r>
    </w:p>
    <w:p w:rsidR="00222417" w:rsidRPr="00874759" w:rsidRDefault="00222417" w:rsidP="00874759">
      <w:pPr>
        <w:ind w:firstLine="708"/>
        <w:jc w:val="both"/>
        <w:rPr>
          <w:sz w:val="20"/>
          <w:szCs w:val="20"/>
        </w:rPr>
      </w:pPr>
      <w:r w:rsidRPr="00874759">
        <w:rPr>
          <w:spacing w:val="-6"/>
          <w:sz w:val="20"/>
          <w:szCs w:val="20"/>
        </w:rPr>
        <w:t>-</w:t>
      </w:r>
      <w:r w:rsidRPr="00874759">
        <w:rPr>
          <w:sz w:val="20"/>
          <w:szCs w:val="20"/>
        </w:rPr>
        <w:t xml:space="preserve"> </w:t>
      </w:r>
      <w:r w:rsidRPr="00874759">
        <w:rPr>
          <w:spacing w:val="-6"/>
          <w:sz w:val="20"/>
          <w:szCs w:val="20"/>
        </w:rPr>
        <w:t xml:space="preserve">акт приема-передачи,  указанный в приложении № 2, </w:t>
      </w:r>
      <w:r w:rsidRPr="00874759">
        <w:rPr>
          <w:sz w:val="20"/>
          <w:szCs w:val="20"/>
        </w:rPr>
        <w:t>являющиеся неотъемлемой частью настоящего Договора</w:t>
      </w:r>
      <w:r w:rsidRPr="00874759">
        <w:rPr>
          <w:spacing w:val="-6"/>
          <w:sz w:val="20"/>
          <w:szCs w:val="20"/>
        </w:rPr>
        <w:t xml:space="preserve">. </w:t>
      </w:r>
      <w:r w:rsidRPr="00874759">
        <w:rPr>
          <w:sz w:val="20"/>
          <w:szCs w:val="20"/>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222417" w:rsidRPr="00874759" w:rsidRDefault="00222417" w:rsidP="00874759">
      <w:pPr>
        <w:jc w:val="both"/>
        <w:rPr>
          <w:sz w:val="20"/>
          <w:szCs w:val="20"/>
        </w:rPr>
      </w:pPr>
      <w:r w:rsidRPr="00874759">
        <w:rPr>
          <w:sz w:val="20"/>
          <w:szCs w:val="20"/>
        </w:rPr>
        <w:t xml:space="preserve">3.9.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874759">
        <w:rPr>
          <w:sz w:val="20"/>
          <w:szCs w:val="20"/>
        </w:rPr>
        <w:t>производственно</w:t>
      </w:r>
      <w:proofErr w:type="spellEnd"/>
      <w:r w:rsidRPr="00874759">
        <w:rPr>
          <w:sz w:val="20"/>
          <w:szCs w:val="20"/>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222417" w:rsidRPr="00874759" w:rsidRDefault="00222417" w:rsidP="00874759">
      <w:pPr>
        <w:jc w:val="both"/>
        <w:rPr>
          <w:sz w:val="20"/>
          <w:szCs w:val="20"/>
        </w:rPr>
      </w:pPr>
      <w:r w:rsidRPr="00874759">
        <w:rPr>
          <w:sz w:val="20"/>
          <w:szCs w:val="20"/>
        </w:rPr>
        <w:t xml:space="preserve">3.10.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874759">
        <w:rPr>
          <w:sz w:val="20"/>
          <w:szCs w:val="20"/>
        </w:rPr>
        <w:t>производственно</w:t>
      </w:r>
      <w:proofErr w:type="spellEnd"/>
      <w:r w:rsidRPr="00874759">
        <w:rPr>
          <w:sz w:val="20"/>
          <w:szCs w:val="20"/>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222417" w:rsidRPr="00874759" w:rsidRDefault="00222417" w:rsidP="00874759">
      <w:pPr>
        <w:autoSpaceDE w:val="0"/>
        <w:autoSpaceDN w:val="0"/>
        <w:adjustRightInd w:val="0"/>
        <w:jc w:val="both"/>
        <w:rPr>
          <w:sz w:val="20"/>
          <w:szCs w:val="20"/>
        </w:rPr>
      </w:pPr>
      <w:r w:rsidRPr="00874759">
        <w:rPr>
          <w:sz w:val="20"/>
          <w:szCs w:val="20"/>
        </w:rPr>
        <w:t>3.11.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222417" w:rsidRPr="00874759" w:rsidRDefault="00222417" w:rsidP="00874759">
      <w:pPr>
        <w:autoSpaceDE w:val="0"/>
        <w:autoSpaceDN w:val="0"/>
        <w:adjustRightInd w:val="0"/>
        <w:jc w:val="both"/>
        <w:rPr>
          <w:sz w:val="20"/>
          <w:szCs w:val="20"/>
        </w:rPr>
      </w:pPr>
      <w:r w:rsidRPr="00874759">
        <w:rPr>
          <w:sz w:val="20"/>
          <w:szCs w:val="20"/>
        </w:rPr>
        <w:t>3.12.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222417" w:rsidRPr="00874759" w:rsidRDefault="00222417" w:rsidP="00874759">
      <w:pPr>
        <w:pStyle w:val="af"/>
        <w:spacing w:before="0" w:after="0"/>
        <w:jc w:val="both"/>
      </w:pPr>
      <w:r w:rsidRPr="00874759">
        <w:t>3.13.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222417" w:rsidRPr="00874759" w:rsidRDefault="00222417" w:rsidP="00874759">
      <w:pPr>
        <w:jc w:val="both"/>
        <w:rPr>
          <w:sz w:val="20"/>
          <w:szCs w:val="20"/>
        </w:rPr>
      </w:pPr>
      <w:r w:rsidRPr="00874759">
        <w:rPr>
          <w:sz w:val="20"/>
          <w:szCs w:val="20"/>
        </w:rPr>
        <w:t xml:space="preserve">3.14.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w:t>
      </w:r>
      <w:r w:rsidRPr="00874759">
        <w:rPr>
          <w:sz w:val="20"/>
          <w:szCs w:val="20"/>
        </w:rPr>
        <w:lastRenderedPageBreak/>
        <w:t>условий, Договору (включая спецификацию) или данным, указанным в маркировке и документах, удостоверяющих качество Оборудования.</w:t>
      </w:r>
    </w:p>
    <w:p w:rsidR="00222417" w:rsidRPr="00874759" w:rsidRDefault="00222417" w:rsidP="00874759">
      <w:pPr>
        <w:jc w:val="both"/>
        <w:rPr>
          <w:color w:val="000000"/>
          <w:sz w:val="20"/>
          <w:szCs w:val="20"/>
        </w:rPr>
      </w:pPr>
      <w:r w:rsidRPr="00874759">
        <w:rPr>
          <w:color w:val="000000"/>
          <w:sz w:val="20"/>
          <w:szCs w:val="20"/>
        </w:rPr>
        <w:t>3.15. Претензии по качеству поставляемого оборудования принимаются Поставщиком в течение всего срока гарантии оборудования при условии его надлежащего хранения (соблюдение температурного режима, влажности и т.д.).</w:t>
      </w:r>
    </w:p>
    <w:p w:rsidR="00222417" w:rsidRPr="00874759" w:rsidRDefault="00222417" w:rsidP="00874759">
      <w:pPr>
        <w:jc w:val="both"/>
        <w:rPr>
          <w:sz w:val="20"/>
          <w:szCs w:val="20"/>
        </w:rPr>
      </w:pPr>
      <w:r w:rsidRPr="00874759">
        <w:rPr>
          <w:sz w:val="20"/>
          <w:szCs w:val="20"/>
        </w:rPr>
        <w:t xml:space="preserve">3.16. Претензии по качеству Оборудования предъявляются Заказчиком Поставщику в течение  всего срока гарантии на Оборудование, при условии наличия составленного акта приема-передачи.  </w:t>
      </w:r>
    </w:p>
    <w:p w:rsidR="00222417" w:rsidRPr="00874759" w:rsidRDefault="00222417" w:rsidP="00874759">
      <w:pPr>
        <w:jc w:val="both"/>
        <w:rPr>
          <w:sz w:val="20"/>
          <w:szCs w:val="20"/>
        </w:rPr>
      </w:pPr>
      <w:r w:rsidRPr="00874759">
        <w:rPr>
          <w:sz w:val="20"/>
          <w:szCs w:val="20"/>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222417" w:rsidRPr="00874759" w:rsidRDefault="00222417" w:rsidP="00874759">
      <w:pPr>
        <w:widowControl w:val="0"/>
        <w:autoSpaceDE w:val="0"/>
        <w:autoSpaceDN w:val="0"/>
        <w:adjustRightInd w:val="0"/>
        <w:jc w:val="both"/>
        <w:rPr>
          <w:sz w:val="20"/>
          <w:szCs w:val="20"/>
        </w:rPr>
      </w:pPr>
      <w:r w:rsidRPr="00874759">
        <w:rPr>
          <w:color w:val="000000"/>
          <w:sz w:val="20"/>
          <w:szCs w:val="20"/>
        </w:rPr>
        <w:t xml:space="preserve">3.18. </w:t>
      </w:r>
      <w:r w:rsidRPr="00874759">
        <w:rPr>
          <w:sz w:val="20"/>
          <w:szCs w:val="20"/>
        </w:rPr>
        <w:t xml:space="preserve">По итогам приемки оборудования при наличии документов, указанных в </w:t>
      </w:r>
      <w:proofErr w:type="spellStart"/>
      <w:r w:rsidRPr="00874759">
        <w:rPr>
          <w:sz w:val="20"/>
          <w:szCs w:val="20"/>
        </w:rPr>
        <w:t>пп</w:t>
      </w:r>
      <w:proofErr w:type="spellEnd"/>
      <w:r w:rsidRPr="00874759">
        <w:rPr>
          <w:sz w:val="20"/>
          <w:szCs w:val="20"/>
        </w:rPr>
        <w:t xml:space="preserve">. 3.8, 2.2.3.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222417" w:rsidRPr="00874759" w:rsidRDefault="00222417" w:rsidP="00874759">
      <w:pPr>
        <w:jc w:val="both"/>
        <w:rPr>
          <w:color w:val="000000"/>
          <w:sz w:val="20"/>
          <w:szCs w:val="20"/>
        </w:rPr>
      </w:pPr>
    </w:p>
    <w:p w:rsidR="00222417" w:rsidRPr="00874759" w:rsidRDefault="00222417" w:rsidP="00874759">
      <w:pPr>
        <w:jc w:val="center"/>
        <w:rPr>
          <w:b/>
          <w:color w:val="000000"/>
          <w:sz w:val="20"/>
          <w:szCs w:val="20"/>
        </w:rPr>
      </w:pPr>
      <w:r w:rsidRPr="00874759">
        <w:rPr>
          <w:b/>
          <w:color w:val="000000"/>
          <w:sz w:val="20"/>
          <w:szCs w:val="20"/>
        </w:rPr>
        <w:t>4. ЦЕНА ДОГОВОРА И ПОРЯДОК РАСЧЕТОВ</w:t>
      </w:r>
    </w:p>
    <w:p w:rsidR="00222417" w:rsidRPr="00874759" w:rsidRDefault="00222417" w:rsidP="00874759">
      <w:pPr>
        <w:tabs>
          <w:tab w:val="num" w:pos="339"/>
        </w:tabs>
        <w:ind w:right="72"/>
        <w:jc w:val="both"/>
        <w:rPr>
          <w:color w:val="000000"/>
          <w:sz w:val="20"/>
          <w:szCs w:val="20"/>
        </w:rPr>
      </w:pPr>
      <w:r w:rsidRPr="00874759">
        <w:rPr>
          <w:color w:val="000000"/>
          <w:sz w:val="20"/>
          <w:szCs w:val="20"/>
        </w:rPr>
        <w:t>4.1. Цена Д</w:t>
      </w:r>
      <w:r w:rsidRPr="00874759">
        <w:rPr>
          <w:bCs/>
          <w:color w:val="000000"/>
          <w:sz w:val="20"/>
          <w:szCs w:val="20"/>
        </w:rPr>
        <w:t>оговора</w:t>
      </w:r>
      <w:r w:rsidRPr="00874759">
        <w:rPr>
          <w:color w:val="000000"/>
          <w:sz w:val="20"/>
          <w:szCs w:val="20"/>
        </w:rPr>
        <w:t xml:space="preserve"> составляет __________________ рублей ___ копеек.</w:t>
      </w:r>
    </w:p>
    <w:p w:rsidR="00222417" w:rsidRPr="00874759" w:rsidRDefault="00222417" w:rsidP="00874759">
      <w:pPr>
        <w:pStyle w:val="a6"/>
        <w:tabs>
          <w:tab w:val="left" w:pos="900"/>
        </w:tabs>
        <w:ind w:left="0"/>
        <w:jc w:val="both"/>
        <w:rPr>
          <w:sz w:val="20"/>
          <w:szCs w:val="20"/>
        </w:rPr>
      </w:pPr>
      <w:r w:rsidRPr="00874759">
        <w:rPr>
          <w:sz w:val="20"/>
          <w:szCs w:val="20"/>
        </w:rPr>
        <w:t>4.1.1. Цена договора включает все расходы, с учетом стоимости поставляемого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технического обслуживания в период гарантийных обязательств и иные расходы, связанные с поставкой оборудования, то есть является конечной.</w:t>
      </w:r>
    </w:p>
    <w:p w:rsidR="00222417" w:rsidRPr="00874759" w:rsidRDefault="00222417" w:rsidP="00874759">
      <w:pPr>
        <w:pStyle w:val="a6"/>
        <w:tabs>
          <w:tab w:val="left" w:pos="900"/>
        </w:tabs>
        <w:ind w:left="0"/>
        <w:jc w:val="both"/>
        <w:rPr>
          <w:sz w:val="20"/>
          <w:szCs w:val="20"/>
        </w:rPr>
      </w:pPr>
      <w:r w:rsidRPr="00874759">
        <w:rPr>
          <w:sz w:val="20"/>
          <w:szCs w:val="20"/>
        </w:rPr>
        <w:t>4.1.2. Цена договора является фиксированной на протяжении всего срока исполнения договора.</w:t>
      </w:r>
    </w:p>
    <w:p w:rsidR="00222417" w:rsidRPr="00874759" w:rsidRDefault="00222417" w:rsidP="00874759">
      <w:pPr>
        <w:tabs>
          <w:tab w:val="num" w:pos="339"/>
        </w:tabs>
        <w:ind w:right="72"/>
        <w:jc w:val="both"/>
        <w:rPr>
          <w:snapToGrid w:val="0"/>
          <w:color w:val="000000"/>
          <w:spacing w:val="-6"/>
          <w:sz w:val="20"/>
          <w:szCs w:val="20"/>
        </w:rPr>
      </w:pPr>
      <w:r w:rsidRPr="00874759">
        <w:rPr>
          <w:color w:val="000000"/>
          <w:sz w:val="20"/>
          <w:szCs w:val="20"/>
        </w:rPr>
        <w:t xml:space="preserve">4.2. </w:t>
      </w:r>
      <w:r w:rsidRPr="00874759">
        <w:rPr>
          <w:snapToGrid w:val="0"/>
          <w:color w:val="000000"/>
          <w:spacing w:val="-6"/>
          <w:sz w:val="20"/>
          <w:szCs w:val="20"/>
        </w:rPr>
        <w:t xml:space="preserve">Расчеты производятся безналичным способом, в рублях, путем перечисления денежных средств на расчетный счет Поставщика. </w:t>
      </w:r>
    </w:p>
    <w:p w:rsidR="00222417" w:rsidRPr="00874759" w:rsidRDefault="00222417" w:rsidP="00874759">
      <w:pPr>
        <w:widowControl w:val="0"/>
        <w:autoSpaceDE w:val="0"/>
        <w:autoSpaceDN w:val="0"/>
        <w:adjustRightInd w:val="0"/>
        <w:jc w:val="both"/>
        <w:rPr>
          <w:sz w:val="20"/>
          <w:szCs w:val="20"/>
        </w:rPr>
      </w:pPr>
      <w:r w:rsidRPr="00874759">
        <w:rPr>
          <w:snapToGrid w:val="0"/>
          <w:color w:val="000000"/>
          <w:spacing w:val="-6"/>
          <w:sz w:val="20"/>
          <w:szCs w:val="20"/>
        </w:rPr>
        <w:t xml:space="preserve">4.3. </w:t>
      </w:r>
      <w:r w:rsidRPr="00874759">
        <w:rPr>
          <w:sz w:val="20"/>
          <w:szCs w:val="20"/>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222417" w:rsidRPr="00874759" w:rsidRDefault="00222417" w:rsidP="00874759">
      <w:pPr>
        <w:pStyle w:val="a6"/>
        <w:ind w:left="0"/>
        <w:jc w:val="both"/>
        <w:rPr>
          <w:sz w:val="20"/>
          <w:szCs w:val="20"/>
        </w:rPr>
      </w:pPr>
      <w:r w:rsidRPr="00874759">
        <w:rPr>
          <w:sz w:val="20"/>
          <w:szCs w:val="20"/>
        </w:rPr>
        <w:t>4.4. Оплата производится по факту поставки оборудования в течение 60 (шестидесяти) календарных дней на основании надлежаще оформленного и подписанного обеими Сторонами Акта приема-передачи оборудования, но не позднее 31.12.2014 года. При наличии надлежаще оформленных документов на  оборудование.</w:t>
      </w:r>
    </w:p>
    <w:p w:rsidR="00222417" w:rsidRPr="00874759" w:rsidRDefault="00222417" w:rsidP="00874759">
      <w:pPr>
        <w:pStyle w:val="a6"/>
        <w:ind w:left="0"/>
        <w:jc w:val="both"/>
        <w:rPr>
          <w:sz w:val="20"/>
          <w:szCs w:val="20"/>
        </w:rPr>
      </w:pPr>
      <w:r w:rsidRPr="00874759">
        <w:rPr>
          <w:sz w:val="20"/>
          <w:szCs w:val="20"/>
        </w:rPr>
        <w:t>4.5. Датой оплаты для целей настоящего Д</w:t>
      </w:r>
      <w:r w:rsidRPr="00874759">
        <w:rPr>
          <w:bCs/>
          <w:sz w:val="20"/>
          <w:szCs w:val="20"/>
        </w:rPr>
        <w:t>оговора</w:t>
      </w:r>
      <w:r w:rsidRPr="00874759">
        <w:rPr>
          <w:sz w:val="20"/>
          <w:szCs w:val="20"/>
        </w:rPr>
        <w:t xml:space="preserve"> признается день списания соответствующей суммы денежных средств с расчетного счета Заказчика.</w:t>
      </w:r>
    </w:p>
    <w:p w:rsidR="00222417" w:rsidRPr="00874759" w:rsidRDefault="00222417" w:rsidP="00874759">
      <w:pPr>
        <w:tabs>
          <w:tab w:val="left" w:pos="0"/>
          <w:tab w:val="left" w:pos="540"/>
          <w:tab w:val="left" w:pos="900"/>
          <w:tab w:val="left" w:pos="1080"/>
        </w:tabs>
        <w:jc w:val="both"/>
        <w:rPr>
          <w:sz w:val="20"/>
          <w:szCs w:val="20"/>
        </w:rPr>
      </w:pPr>
      <w:r w:rsidRPr="00874759">
        <w:rPr>
          <w:sz w:val="20"/>
          <w:szCs w:val="20"/>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222417" w:rsidRPr="00874759" w:rsidRDefault="00222417" w:rsidP="00874759">
      <w:pPr>
        <w:tabs>
          <w:tab w:val="left" w:pos="0"/>
          <w:tab w:val="left" w:pos="540"/>
          <w:tab w:val="left" w:pos="900"/>
          <w:tab w:val="left" w:pos="1080"/>
        </w:tabs>
        <w:jc w:val="both"/>
        <w:rPr>
          <w:b/>
          <w:color w:val="000000"/>
          <w:sz w:val="20"/>
          <w:szCs w:val="20"/>
        </w:rPr>
      </w:pPr>
    </w:p>
    <w:p w:rsidR="00222417" w:rsidRPr="00874759" w:rsidRDefault="00222417" w:rsidP="00874759">
      <w:pPr>
        <w:jc w:val="center"/>
        <w:rPr>
          <w:b/>
          <w:bCs/>
          <w:color w:val="000000"/>
          <w:sz w:val="20"/>
          <w:szCs w:val="20"/>
        </w:rPr>
      </w:pPr>
      <w:r w:rsidRPr="00874759">
        <w:rPr>
          <w:b/>
          <w:bCs/>
          <w:color w:val="000000"/>
          <w:sz w:val="20"/>
          <w:szCs w:val="20"/>
        </w:rPr>
        <w:t>5. ОТВЕТСТВЕННОСТЬ СТОРОН</w:t>
      </w:r>
    </w:p>
    <w:p w:rsidR="00222417" w:rsidRPr="00874759" w:rsidRDefault="00222417" w:rsidP="00874759">
      <w:pPr>
        <w:pStyle w:val="af"/>
        <w:spacing w:before="0" w:after="0"/>
        <w:jc w:val="both"/>
        <w:rPr>
          <w:spacing w:val="-6"/>
        </w:rPr>
      </w:pPr>
      <w:r w:rsidRPr="00874759">
        <w:rPr>
          <w:spacing w:val="-6"/>
        </w:rPr>
        <w:t>5.1.</w:t>
      </w:r>
      <w:r w:rsidRPr="00874759">
        <w:rPr>
          <w:spacing w:val="-6"/>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22417" w:rsidRPr="00874759" w:rsidRDefault="00222417" w:rsidP="00874759">
      <w:pPr>
        <w:autoSpaceDE w:val="0"/>
        <w:autoSpaceDN w:val="0"/>
        <w:adjustRightInd w:val="0"/>
        <w:jc w:val="both"/>
        <w:rPr>
          <w:color w:val="000000"/>
          <w:sz w:val="20"/>
          <w:szCs w:val="20"/>
        </w:rPr>
      </w:pPr>
      <w:r w:rsidRPr="00874759">
        <w:rPr>
          <w:spacing w:val="-6"/>
          <w:sz w:val="20"/>
          <w:szCs w:val="20"/>
        </w:rPr>
        <w:t>5.2.</w:t>
      </w:r>
      <w:r w:rsidRPr="00874759">
        <w:rPr>
          <w:spacing w:val="-6"/>
          <w:sz w:val="20"/>
          <w:szCs w:val="20"/>
        </w:rPr>
        <w:tab/>
      </w:r>
      <w:r w:rsidRPr="00874759">
        <w:rPr>
          <w:sz w:val="20"/>
          <w:szCs w:val="20"/>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874759">
        <w:rPr>
          <w:color w:val="000000"/>
          <w:sz w:val="20"/>
          <w:szCs w:val="20"/>
        </w:rPr>
        <w:t>Размер неустойки (штрафа, пеней) составляет 0,2 % от суммы неисполненных обязательств.</w:t>
      </w:r>
    </w:p>
    <w:p w:rsidR="00222417" w:rsidRPr="00874759" w:rsidRDefault="00222417" w:rsidP="00874759">
      <w:pPr>
        <w:jc w:val="both"/>
        <w:rPr>
          <w:bCs/>
          <w:sz w:val="20"/>
          <w:szCs w:val="20"/>
        </w:rPr>
      </w:pPr>
      <w:r w:rsidRPr="00874759">
        <w:rPr>
          <w:spacing w:val="-6"/>
          <w:sz w:val="20"/>
          <w:szCs w:val="20"/>
        </w:rPr>
        <w:t>5.3.</w:t>
      </w:r>
      <w:r w:rsidRPr="00874759">
        <w:rPr>
          <w:spacing w:val="-6"/>
          <w:sz w:val="20"/>
          <w:szCs w:val="20"/>
        </w:rPr>
        <w:tab/>
      </w:r>
      <w:r w:rsidRPr="00874759">
        <w:rPr>
          <w:bCs/>
          <w:sz w:val="20"/>
          <w:szCs w:val="20"/>
        </w:rPr>
        <w:t>Расторжение Договора допускается по соглашению сторон или решению суда по основаниям, предусмотренным гражданским законодательством.</w:t>
      </w:r>
    </w:p>
    <w:p w:rsidR="00222417" w:rsidRPr="00874759" w:rsidRDefault="00222417" w:rsidP="00874759">
      <w:pPr>
        <w:pStyle w:val="af"/>
        <w:spacing w:before="0" w:after="0"/>
        <w:jc w:val="both"/>
        <w:rPr>
          <w:spacing w:val="-6"/>
        </w:rPr>
      </w:pPr>
      <w:r w:rsidRPr="00874759">
        <w:rPr>
          <w:spacing w:val="-6"/>
        </w:rPr>
        <w:t>5.4.</w:t>
      </w:r>
      <w:r w:rsidRPr="00874759">
        <w:rPr>
          <w:spacing w:val="-6"/>
        </w:rPr>
        <w:tab/>
        <w:t>Уплата штрафных санкций не освобождает Поставщика от исполнения обязательств в натуре.</w:t>
      </w:r>
    </w:p>
    <w:p w:rsidR="00222417" w:rsidRPr="00874759" w:rsidRDefault="00222417" w:rsidP="00874759">
      <w:pPr>
        <w:pStyle w:val="af"/>
        <w:spacing w:before="0" w:after="0"/>
        <w:jc w:val="both"/>
        <w:rPr>
          <w:spacing w:val="-6"/>
        </w:rPr>
      </w:pPr>
      <w:r w:rsidRPr="00874759">
        <w:rPr>
          <w:spacing w:val="-6"/>
        </w:rPr>
        <w:t>5.5.</w:t>
      </w:r>
      <w:r w:rsidRPr="00874759">
        <w:rPr>
          <w:spacing w:val="-6"/>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222417" w:rsidRPr="00874759" w:rsidRDefault="00222417" w:rsidP="00874759">
      <w:pPr>
        <w:pStyle w:val="af"/>
        <w:spacing w:before="0" w:after="0"/>
        <w:jc w:val="both"/>
        <w:rPr>
          <w:spacing w:val="-6"/>
        </w:rPr>
      </w:pPr>
      <w:r w:rsidRPr="00874759">
        <w:rPr>
          <w:spacing w:val="-6"/>
        </w:rPr>
        <w:t>5.6.</w:t>
      </w:r>
      <w:r w:rsidRPr="00874759">
        <w:rPr>
          <w:spacing w:val="-6"/>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222417" w:rsidRPr="00874759" w:rsidRDefault="00222417" w:rsidP="00874759">
      <w:pPr>
        <w:pStyle w:val="af"/>
        <w:spacing w:before="0" w:after="0"/>
        <w:jc w:val="center"/>
        <w:rPr>
          <w:b/>
          <w:color w:val="000000"/>
          <w:spacing w:val="-6"/>
        </w:rPr>
      </w:pPr>
    </w:p>
    <w:p w:rsidR="00222417" w:rsidRPr="00874759" w:rsidRDefault="00222417" w:rsidP="00874759">
      <w:pPr>
        <w:pStyle w:val="af"/>
        <w:spacing w:before="0" w:after="0"/>
        <w:jc w:val="center"/>
        <w:rPr>
          <w:b/>
          <w:color w:val="000000"/>
          <w:spacing w:val="-6"/>
        </w:rPr>
      </w:pPr>
      <w:r w:rsidRPr="00874759">
        <w:rPr>
          <w:b/>
          <w:color w:val="000000"/>
          <w:spacing w:val="-6"/>
        </w:rPr>
        <w:lastRenderedPageBreak/>
        <w:t xml:space="preserve">6. ДЕЙСТВИЕ </w:t>
      </w:r>
      <w:r w:rsidRPr="00874759">
        <w:rPr>
          <w:b/>
          <w:color w:val="000000"/>
        </w:rPr>
        <w:t>ДОГОВОРА</w:t>
      </w:r>
    </w:p>
    <w:p w:rsidR="00222417" w:rsidRPr="00874759" w:rsidRDefault="00222417" w:rsidP="00874759">
      <w:pPr>
        <w:jc w:val="both"/>
        <w:rPr>
          <w:color w:val="000000"/>
          <w:sz w:val="20"/>
          <w:szCs w:val="20"/>
        </w:rPr>
      </w:pPr>
      <w:r w:rsidRPr="00874759">
        <w:rPr>
          <w:color w:val="000000"/>
          <w:spacing w:val="-6"/>
          <w:sz w:val="20"/>
          <w:szCs w:val="20"/>
        </w:rPr>
        <w:t xml:space="preserve">6.1. </w:t>
      </w:r>
      <w:r w:rsidRPr="00874759">
        <w:rPr>
          <w:color w:val="000000"/>
          <w:sz w:val="20"/>
          <w:szCs w:val="20"/>
        </w:rPr>
        <w:t xml:space="preserve">Настоящий Договор подписан сторонами «_____» _____________  201__ г.                              </w:t>
      </w:r>
    </w:p>
    <w:p w:rsidR="00222417" w:rsidRPr="00874759" w:rsidRDefault="00222417" w:rsidP="00874759">
      <w:pPr>
        <w:jc w:val="both"/>
        <w:rPr>
          <w:color w:val="000000"/>
          <w:sz w:val="20"/>
          <w:szCs w:val="20"/>
        </w:rPr>
      </w:pPr>
      <w:r w:rsidRPr="00874759">
        <w:rPr>
          <w:color w:val="000000"/>
          <w:sz w:val="20"/>
          <w:szCs w:val="2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222417" w:rsidRPr="00874759" w:rsidRDefault="00222417" w:rsidP="00874759">
      <w:pPr>
        <w:jc w:val="both"/>
        <w:rPr>
          <w:color w:val="000000"/>
          <w:sz w:val="20"/>
          <w:szCs w:val="20"/>
        </w:rPr>
      </w:pPr>
      <w:r w:rsidRPr="00874759">
        <w:rPr>
          <w:color w:val="000000"/>
          <w:sz w:val="20"/>
          <w:szCs w:val="2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222417" w:rsidRPr="00874759" w:rsidRDefault="00222417" w:rsidP="00874759">
      <w:pPr>
        <w:jc w:val="both"/>
        <w:rPr>
          <w:sz w:val="20"/>
          <w:szCs w:val="20"/>
        </w:rPr>
      </w:pPr>
      <w:r w:rsidRPr="00874759">
        <w:rPr>
          <w:sz w:val="20"/>
          <w:szCs w:val="20"/>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222417" w:rsidRPr="00874759" w:rsidRDefault="00222417" w:rsidP="00874759">
      <w:pPr>
        <w:jc w:val="both"/>
        <w:rPr>
          <w:sz w:val="20"/>
          <w:szCs w:val="20"/>
        </w:rPr>
      </w:pPr>
      <w:r w:rsidRPr="00874759">
        <w:rPr>
          <w:sz w:val="20"/>
          <w:szCs w:val="20"/>
        </w:rPr>
        <w:t xml:space="preserve">6.5. Под ненадлежащим исполнением Договора понимается: </w:t>
      </w:r>
    </w:p>
    <w:p w:rsidR="00222417" w:rsidRPr="00874759" w:rsidRDefault="00222417" w:rsidP="00874759">
      <w:pPr>
        <w:jc w:val="both"/>
        <w:rPr>
          <w:sz w:val="20"/>
          <w:szCs w:val="20"/>
        </w:rPr>
      </w:pPr>
      <w:r w:rsidRPr="00874759">
        <w:rPr>
          <w:sz w:val="20"/>
          <w:szCs w:val="20"/>
        </w:rPr>
        <w:t xml:space="preserve">-поставка оборудования, не соответствующего условиям Договора; </w:t>
      </w:r>
    </w:p>
    <w:p w:rsidR="00222417" w:rsidRPr="00874759" w:rsidRDefault="00222417" w:rsidP="00874759">
      <w:pPr>
        <w:jc w:val="both"/>
        <w:rPr>
          <w:sz w:val="20"/>
          <w:szCs w:val="20"/>
        </w:rPr>
      </w:pPr>
      <w:r w:rsidRPr="00874759">
        <w:rPr>
          <w:sz w:val="20"/>
          <w:szCs w:val="20"/>
        </w:rPr>
        <w:t>-просрочка исполнения Поставщиком обязательств, предусмотренных договором свыше 15 календарных дней;</w:t>
      </w:r>
    </w:p>
    <w:p w:rsidR="00222417" w:rsidRPr="00874759" w:rsidRDefault="00222417" w:rsidP="00874759">
      <w:pPr>
        <w:jc w:val="both"/>
        <w:rPr>
          <w:sz w:val="20"/>
          <w:szCs w:val="20"/>
        </w:rPr>
      </w:pPr>
      <w:r w:rsidRPr="00874759">
        <w:rPr>
          <w:sz w:val="20"/>
          <w:szCs w:val="20"/>
        </w:rPr>
        <w:t>-нарушение Заказчиком сроков и порядка оплаты, установленных Договором.</w:t>
      </w:r>
    </w:p>
    <w:p w:rsidR="00222417" w:rsidRPr="00874759" w:rsidRDefault="00222417" w:rsidP="00874759">
      <w:pPr>
        <w:ind w:right="-81"/>
        <w:jc w:val="both"/>
        <w:rPr>
          <w:sz w:val="20"/>
          <w:szCs w:val="20"/>
        </w:rPr>
      </w:pPr>
      <w:r w:rsidRPr="00874759">
        <w:rPr>
          <w:sz w:val="20"/>
          <w:szCs w:val="20"/>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22417" w:rsidRPr="00874759" w:rsidRDefault="00222417" w:rsidP="00874759">
      <w:pPr>
        <w:jc w:val="both"/>
        <w:rPr>
          <w:bCs/>
          <w:color w:val="000000"/>
          <w:sz w:val="20"/>
          <w:szCs w:val="20"/>
        </w:rPr>
      </w:pPr>
      <w:r w:rsidRPr="00874759">
        <w:rPr>
          <w:bCs/>
          <w:color w:val="000000"/>
          <w:sz w:val="20"/>
          <w:szCs w:val="20"/>
        </w:rPr>
        <w:t>6.7. Недействительность какого-либо из условий Договора не влечет за собой недействительность других условий или всего Договора в целом.</w:t>
      </w:r>
    </w:p>
    <w:p w:rsidR="00222417" w:rsidRPr="00874759" w:rsidRDefault="00222417" w:rsidP="00874759">
      <w:pPr>
        <w:pStyle w:val="af"/>
        <w:spacing w:before="0" w:after="0"/>
        <w:jc w:val="both"/>
        <w:rPr>
          <w:color w:val="000000"/>
          <w:spacing w:val="-6"/>
        </w:rPr>
      </w:pPr>
    </w:p>
    <w:p w:rsidR="00222417" w:rsidRPr="00874759" w:rsidRDefault="00222417" w:rsidP="00874759">
      <w:pPr>
        <w:jc w:val="center"/>
        <w:rPr>
          <w:b/>
          <w:color w:val="000000"/>
          <w:sz w:val="20"/>
          <w:szCs w:val="20"/>
        </w:rPr>
      </w:pPr>
      <w:r w:rsidRPr="00874759">
        <w:rPr>
          <w:b/>
          <w:color w:val="000000"/>
          <w:sz w:val="20"/>
          <w:szCs w:val="20"/>
        </w:rPr>
        <w:t>7. ФОРС-МАЖОР</w:t>
      </w:r>
    </w:p>
    <w:p w:rsidR="00222417" w:rsidRPr="00874759" w:rsidRDefault="00222417" w:rsidP="00874759">
      <w:pPr>
        <w:jc w:val="both"/>
        <w:rPr>
          <w:color w:val="000000"/>
          <w:sz w:val="20"/>
          <w:szCs w:val="20"/>
        </w:rPr>
      </w:pPr>
      <w:r w:rsidRPr="00874759">
        <w:rPr>
          <w:color w:val="000000"/>
          <w:sz w:val="20"/>
          <w:szCs w:val="20"/>
        </w:rPr>
        <w:t xml:space="preserve">7.1. Стороны освобождаются от ответственности за полное или частичное неисполнение своих обязательств по </w:t>
      </w:r>
      <w:r w:rsidRPr="00874759">
        <w:rPr>
          <w:bCs/>
          <w:color w:val="000000"/>
          <w:sz w:val="20"/>
          <w:szCs w:val="20"/>
        </w:rPr>
        <w:t>Договору</w:t>
      </w:r>
      <w:r w:rsidRPr="00874759">
        <w:rPr>
          <w:color w:val="000000"/>
          <w:sz w:val="20"/>
          <w:szCs w:val="20"/>
        </w:rPr>
        <w:t>, если их неисполнение явилось следствием обстоятельств непреодолимой силы.</w:t>
      </w:r>
    </w:p>
    <w:p w:rsidR="00222417" w:rsidRPr="00874759" w:rsidRDefault="00222417" w:rsidP="00874759">
      <w:pPr>
        <w:jc w:val="both"/>
        <w:rPr>
          <w:color w:val="000000"/>
          <w:sz w:val="20"/>
          <w:szCs w:val="20"/>
        </w:rPr>
      </w:pPr>
      <w:r w:rsidRPr="00874759">
        <w:rPr>
          <w:color w:val="000000"/>
          <w:sz w:val="20"/>
          <w:szCs w:val="20"/>
        </w:rPr>
        <w:t xml:space="preserve">7.2. Под обстоятельствами непреодолимой силы понимают возникшие после заключения </w:t>
      </w:r>
      <w:r w:rsidRPr="00874759">
        <w:rPr>
          <w:bCs/>
          <w:color w:val="000000"/>
          <w:sz w:val="20"/>
          <w:szCs w:val="20"/>
        </w:rPr>
        <w:t xml:space="preserve">Договора </w:t>
      </w:r>
      <w:r w:rsidRPr="00874759">
        <w:rPr>
          <w:color w:val="000000"/>
          <w:sz w:val="20"/>
          <w:szCs w:val="20"/>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874759">
        <w:rPr>
          <w:color w:val="000000"/>
          <w:sz w:val="20"/>
          <w:szCs w:val="20"/>
        </w:rPr>
        <w:t>непредотвратимости</w:t>
      </w:r>
      <w:proofErr w:type="spellEnd"/>
      <w:r w:rsidRPr="00874759">
        <w:rPr>
          <w:color w:val="000000"/>
          <w:sz w:val="20"/>
          <w:szCs w:val="20"/>
        </w:rPr>
        <w:t>.</w:t>
      </w:r>
    </w:p>
    <w:p w:rsidR="00222417" w:rsidRPr="00874759" w:rsidRDefault="00222417" w:rsidP="00874759">
      <w:pPr>
        <w:jc w:val="both"/>
        <w:rPr>
          <w:color w:val="000000"/>
          <w:sz w:val="20"/>
          <w:szCs w:val="20"/>
        </w:rPr>
      </w:pPr>
      <w:r w:rsidRPr="00874759">
        <w:rPr>
          <w:color w:val="000000"/>
          <w:sz w:val="20"/>
          <w:szCs w:val="2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874759">
        <w:rPr>
          <w:bCs/>
          <w:color w:val="000000"/>
          <w:sz w:val="20"/>
          <w:szCs w:val="20"/>
        </w:rPr>
        <w:t xml:space="preserve">Договору </w:t>
      </w:r>
      <w:r w:rsidRPr="00874759">
        <w:rPr>
          <w:color w:val="000000"/>
          <w:sz w:val="20"/>
          <w:szCs w:val="20"/>
        </w:rPr>
        <w:t>и подтверждены соответствующими уполномоченными органами.</w:t>
      </w:r>
    </w:p>
    <w:p w:rsidR="00222417" w:rsidRPr="00874759" w:rsidRDefault="00222417" w:rsidP="00874759">
      <w:pPr>
        <w:jc w:val="both"/>
        <w:rPr>
          <w:color w:val="000000"/>
          <w:sz w:val="20"/>
          <w:szCs w:val="20"/>
        </w:rPr>
      </w:pPr>
      <w:r w:rsidRPr="00874759">
        <w:rPr>
          <w:color w:val="000000"/>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874759">
        <w:rPr>
          <w:bCs/>
          <w:color w:val="000000"/>
          <w:sz w:val="20"/>
          <w:szCs w:val="20"/>
        </w:rPr>
        <w:t>Договору</w:t>
      </w:r>
      <w:r w:rsidRPr="00874759">
        <w:rPr>
          <w:color w:val="000000"/>
          <w:sz w:val="20"/>
          <w:szCs w:val="20"/>
        </w:rPr>
        <w:t xml:space="preserve">, насколько это целесообразно, и ведет поиск альтернативных способов выполнения </w:t>
      </w:r>
      <w:r w:rsidRPr="00874759">
        <w:rPr>
          <w:bCs/>
          <w:color w:val="000000"/>
          <w:sz w:val="20"/>
          <w:szCs w:val="20"/>
        </w:rPr>
        <w:t>Договора</w:t>
      </w:r>
      <w:r w:rsidRPr="00874759">
        <w:rPr>
          <w:color w:val="000000"/>
          <w:sz w:val="20"/>
          <w:szCs w:val="20"/>
        </w:rPr>
        <w:t>, не зависящих от обстоятельств непреодолимой силы.</w:t>
      </w:r>
    </w:p>
    <w:p w:rsidR="00222417" w:rsidRPr="00874759" w:rsidRDefault="00222417" w:rsidP="00874759">
      <w:pPr>
        <w:jc w:val="both"/>
        <w:rPr>
          <w:color w:val="000000"/>
          <w:sz w:val="20"/>
          <w:szCs w:val="20"/>
        </w:rPr>
      </w:pPr>
      <w:r w:rsidRPr="00874759">
        <w:rPr>
          <w:color w:val="000000"/>
          <w:sz w:val="20"/>
          <w:szCs w:val="20"/>
        </w:rPr>
        <w:t xml:space="preserve">7.4. Если, по мнению Сторон, исполнение </w:t>
      </w:r>
      <w:r w:rsidRPr="00874759">
        <w:rPr>
          <w:bCs/>
          <w:color w:val="000000"/>
          <w:sz w:val="20"/>
          <w:szCs w:val="20"/>
        </w:rPr>
        <w:t xml:space="preserve">Договора </w:t>
      </w:r>
      <w:r w:rsidRPr="00874759">
        <w:rPr>
          <w:color w:val="000000"/>
          <w:sz w:val="20"/>
          <w:szCs w:val="20"/>
        </w:rPr>
        <w:t>может быть продолжено в порядке, действовавшем до возникновения обстоятельств непреодолимой силы, то срок исполнения обязательств по Д</w:t>
      </w:r>
      <w:r w:rsidRPr="00874759">
        <w:rPr>
          <w:bCs/>
          <w:color w:val="000000"/>
          <w:sz w:val="20"/>
          <w:szCs w:val="20"/>
        </w:rPr>
        <w:t xml:space="preserve">оговору </w:t>
      </w:r>
      <w:r w:rsidRPr="00874759">
        <w:rPr>
          <w:color w:val="000000"/>
          <w:sz w:val="20"/>
          <w:szCs w:val="20"/>
        </w:rPr>
        <w:t>продлевается соразмерно времени действия этих обстоятельств и их последствий.</w:t>
      </w:r>
    </w:p>
    <w:p w:rsidR="00222417" w:rsidRPr="00874759" w:rsidRDefault="00222417" w:rsidP="00874759">
      <w:pPr>
        <w:jc w:val="both"/>
        <w:rPr>
          <w:color w:val="000000"/>
          <w:sz w:val="20"/>
          <w:szCs w:val="20"/>
        </w:rPr>
      </w:pPr>
      <w:r w:rsidRPr="00874759">
        <w:rPr>
          <w:color w:val="000000"/>
          <w:sz w:val="20"/>
          <w:szCs w:val="2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222417" w:rsidRPr="00874759" w:rsidRDefault="00222417" w:rsidP="00874759">
      <w:pPr>
        <w:jc w:val="center"/>
        <w:rPr>
          <w:b/>
          <w:color w:val="000000"/>
          <w:sz w:val="20"/>
          <w:szCs w:val="20"/>
        </w:rPr>
      </w:pPr>
    </w:p>
    <w:p w:rsidR="00222417" w:rsidRPr="00874759" w:rsidRDefault="00222417" w:rsidP="00874759">
      <w:pPr>
        <w:jc w:val="center"/>
        <w:rPr>
          <w:b/>
          <w:color w:val="000000"/>
          <w:sz w:val="20"/>
          <w:szCs w:val="20"/>
        </w:rPr>
      </w:pPr>
      <w:r w:rsidRPr="00874759">
        <w:rPr>
          <w:b/>
          <w:color w:val="000000"/>
          <w:sz w:val="20"/>
          <w:szCs w:val="20"/>
        </w:rPr>
        <w:t>8. СПОРЫ</w:t>
      </w:r>
    </w:p>
    <w:p w:rsidR="00222417" w:rsidRPr="00874759" w:rsidRDefault="00222417" w:rsidP="00874759">
      <w:pPr>
        <w:jc w:val="both"/>
        <w:rPr>
          <w:color w:val="000000"/>
          <w:sz w:val="20"/>
          <w:szCs w:val="20"/>
        </w:rPr>
      </w:pPr>
      <w:r w:rsidRPr="00874759">
        <w:rPr>
          <w:color w:val="000000"/>
          <w:sz w:val="20"/>
          <w:szCs w:val="2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222417" w:rsidRPr="00874759" w:rsidRDefault="00222417" w:rsidP="00874759">
      <w:pPr>
        <w:jc w:val="both"/>
        <w:rPr>
          <w:color w:val="000000"/>
          <w:sz w:val="20"/>
          <w:szCs w:val="20"/>
        </w:rPr>
      </w:pPr>
      <w:r w:rsidRPr="00874759">
        <w:rPr>
          <w:color w:val="000000"/>
          <w:sz w:val="20"/>
          <w:szCs w:val="20"/>
        </w:rPr>
        <w:t>8.2. В случае невозможности разрешения споров путем переговоров, стороны передают их на рассмотрение в Арбитражный суд Иркутской области.</w:t>
      </w:r>
    </w:p>
    <w:p w:rsidR="00222417" w:rsidRPr="00874759" w:rsidRDefault="00222417" w:rsidP="00874759">
      <w:pPr>
        <w:jc w:val="both"/>
        <w:rPr>
          <w:bCs/>
          <w:color w:val="000000"/>
          <w:sz w:val="20"/>
          <w:szCs w:val="20"/>
        </w:rPr>
      </w:pPr>
      <w:r w:rsidRPr="00874759">
        <w:rPr>
          <w:bCs/>
          <w:color w:val="000000"/>
          <w:sz w:val="20"/>
          <w:szCs w:val="20"/>
        </w:rPr>
        <w:t>8.3. Стороны обязуются незамедлительно извещать друг друга обо всех изменениях своих адресов и реквизитов.</w:t>
      </w:r>
    </w:p>
    <w:p w:rsidR="00222417" w:rsidRPr="00874759" w:rsidRDefault="00222417" w:rsidP="00874759">
      <w:pPr>
        <w:jc w:val="both"/>
        <w:rPr>
          <w:bCs/>
          <w:color w:val="000000"/>
          <w:sz w:val="20"/>
          <w:szCs w:val="20"/>
        </w:rPr>
      </w:pPr>
      <w:r w:rsidRPr="00874759">
        <w:rPr>
          <w:bCs/>
          <w:color w:val="000000"/>
          <w:sz w:val="20"/>
          <w:szCs w:val="20"/>
        </w:rPr>
        <w:t xml:space="preserve">8.9. Стороны берут на себя обязательства по правильному и своевременному оформлению документации по настоящему Договору. </w:t>
      </w:r>
    </w:p>
    <w:p w:rsidR="00222417" w:rsidRPr="00874759" w:rsidRDefault="00222417" w:rsidP="00874759">
      <w:pPr>
        <w:jc w:val="center"/>
        <w:rPr>
          <w:b/>
          <w:color w:val="000000"/>
          <w:sz w:val="20"/>
          <w:szCs w:val="20"/>
        </w:rPr>
      </w:pPr>
    </w:p>
    <w:p w:rsidR="00222417" w:rsidRPr="00874759" w:rsidRDefault="00222417" w:rsidP="00874759">
      <w:pPr>
        <w:jc w:val="center"/>
        <w:rPr>
          <w:b/>
          <w:color w:val="000000"/>
          <w:sz w:val="20"/>
          <w:szCs w:val="20"/>
        </w:rPr>
      </w:pPr>
      <w:r w:rsidRPr="00874759">
        <w:rPr>
          <w:b/>
          <w:color w:val="000000"/>
          <w:sz w:val="20"/>
          <w:szCs w:val="20"/>
        </w:rPr>
        <w:t>9. ДОПОЛНИТЕЛЬНЫЕ УСЛОВИЯ</w:t>
      </w:r>
    </w:p>
    <w:p w:rsidR="00222417" w:rsidRPr="00874759" w:rsidRDefault="00222417" w:rsidP="00874759">
      <w:pPr>
        <w:jc w:val="both"/>
        <w:rPr>
          <w:sz w:val="20"/>
          <w:szCs w:val="20"/>
        </w:rPr>
      </w:pPr>
      <w:r w:rsidRPr="00874759">
        <w:rPr>
          <w:color w:val="000000"/>
          <w:spacing w:val="-6"/>
          <w:sz w:val="20"/>
          <w:szCs w:val="20"/>
        </w:rPr>
        <w:lastRenderedPageBreak/>
        <w:t xml:space="preserve">9.1. </w:t>
      </w:r>
      <w:r w:rsidRPr="00874759">
        <w:rPr>
          <w:sz w:val="20"/>
          <w:szCs w:val="20"/>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222417" w:rsidRPr="00874759" w:rsidRDefault="00222417" w:rsidP="00874759">
      <w:pPr>
        <w:jc w:val="both"/>
        <w:rPr>
          <w:color w:val="000000"/>
          <w:sz w:val="20"/>
          <w:szCs w:val="20"/>
        </w:rPr>
      </w:pPr>
      <w:r w:rsidRPr="00874759">
        <w:rPr>
          <w:color w:val="000000"/>
          <w:sz w:val="20"/>
          <w:szCs w:val="20"/>
        </w:rPr>
        <w:t>9.2. Все Приложения к Договору являются его неотъемлемой частью.</w:t>
      </w:r>
    </w:p>
    <w:p w:rsidR="00222417" w:rsidRPr="00874759" w:rsidRDefault="00222417" w:rsidP="00874759">
      <w:pPr>
        <w:jc w:val="center"/>
        <w:rPr>
          <w:b/>
          <w:bCs/>
          <w:caps/>
          <w:color w:val="000000"/>
          <w:spacing w:val="-6"/>
          <w:sz w:val="20"/>
          <w:szCs w:val="20"/>
        </w:rPr>
      </w:pPr>
    </w:p>
    <w:p w:rsidR="00222417" w:rsidRPr="00874759" w:rsidRDefault="00222417" w:rsidP="00874759">
      <w:pPr>
        <w:numPr>
          <w:ilvl w:val="0"/>
          <w:numId w:val="20"/>
        </w:numPr>
        <w:jc w:val="center"/>
        <w:rPr>
          <w:b/>
          <w:color w:val="000000"/>
          <w:sz w:val="20"/>
          <w:szCs w:val="20"/>
        </w:rPr>
      </w:pPr>
      <w:r w:rsidRPr="00874759">
        <w:rPr>
          <w:b/>
          <w:color w:val="000000"/>
          <w:sz w:val="20"/>
          <w:szCs w:val="20"/>
        </w:rPr>
        <w:t>ПРИЛОЖЕНИЯ К ДОГОВОРУ</w:t>
      </w:r>
    </w:p>
    <w:p w:rsidR="00222417" w:rsidRPr="00874759" w:rsidRDefault="00222417" w:rsidP="00874759">
      <w:pPr>
        <w:jc w:val="both"/>
        <w:rPr>
          <w:sz w:val="20"/>
          <w:szCs w:val="20"/>
        </w:rPr>
      </w:pPr>
      <w:r w:rsidRPr="00874759">
        <w:rPr>
          <w:sz w:val="20"/>
          <w:szCs w:val="20"/>
        </w:rPr>
        <w:t>10.1. Приложение №1 «Спецификация на поставляемое оборудование».</w:t>
      </w:r>
    </w:p>
    <w:p w:rsidR="00222417" w:rsidRPr="00874759" w:rsidRDefault="00222417" w:rsidP="00874759">
      <w:pPr>
        <w:rPr>
          <w:sz w:val="20"/>
          <w:szCs w:val="20"/>
        </w:rPr>
      </w:pPr>
      <w:r w:rsidRPr="00874759">
        <w:rPr>
          <w:sz w:val="20"/>
          <w:szCs w:val="20"/>
        </w:rPr>
        <w:t>10.2. Приложение №2 «Акт приема-</w:t>
      </w:r>
      <w:proofErr w:type="spellStart"/>
      <w:r w:rsidRPr="00874759">
        <w:rPr>
          <w:sz w:val="20"/>
          <w:szCs w:val="20"/>
        </w:rPr>
        <w:t>предачи</w:t>
      </w:r>
      <w:proofErr w:type="spellEnd"/>
      <w:r w:rsidRPr="00874759">
        <w:rPr>
          <w:sz w:val="20"/>
          <w:szCs w:val="20"/>
        </w:rPr>
        <w:t>».</w:t>
      </w:r>
    </w:p>
    <w:p w:rsidR="00222417" w:rsidRPr="00874759" w:rsidRDefault="00222417" w:rsidP="00874759">
      <w:pPr>
        <w:rPr>
          <w:b/>
          <w:color w:val="000000"/>
          <w:sz w:val="20"/>
          <w:szCs w:val="20"/>
        </w:rPr>
      </w:pPr>
    </w:p>
    <w:p w:rsidR="00222417" w:rsidRPr="00874759" w:rsidRDefault="00222417" w:rsidP="00874759">
      <w:pPr>
        <w:jc w:val="center"/>
        <w:rPr>
          <w:b/>
          <w:color w:val="000000"/>
          <w:sz w:val="20"/>
          <w:szCs w:val="20"/>
        </w:rPr>
      </w:pPr>
    </w:p>
    <w:p w:rsidR="00222417" w:rsidRPr="00874759" w:rsidRDefault="00222417" w:rsidP="00874759">
      <w:pPr>
        <w:numPr>
          <w:ilvl w:val="0"/>
          <w:numId w:val="19"/>
        </w:numPr>
        <w:jc w:val="center"/>
        <w:rPr>
          <w:b/>
          <w:bCs/>
          <w:color w:val="000000"/>
          <w:spacing w:val="-6"/>
          <w:sz w:val="20"/>
          <w:szCs w:val="20"/>
        </w:rPr>
      </w:pPr>
      <w:r w:rsidRPr="00874759">
        <w:rPr>
          <w:b/>
          <w:bCs/>
          <w:color w:val="000000"/>
          <w:spacing w:val="-6"/>
          <w:sz w:val="20"/>
          <w:szCs w:val="20"/>
        </w:rPr>
        <w:t xml:space="preserve">АДРЕСА, БАНКОВСКИЕ РЕКВИЗИТЫ И ПОДПИСИ СТОРОН   </w:t>
      </w:r>
    </w:p>
    <w:p w:rsidR="00222417" w:rsidRPr="00874759" w:rsidRDefault="00222417" w:rsidP="00874759">
      <w:pPr>
        <w:ind w:left="180"/>
        <w:rPr>
          <w:b/>
          <w:bCs/>
          <w:color w:val="000000"/>
          <w:spacing w:val="-6"/>
          <w:sz w:val="20"/>
          <w:szCs w:val="20"/>
        </w:rPr>
      </w:pPr>
    </w:p>
    <w:tbl>
      <w:tblPr>
        <w:tblW w:w="9648" w:type="dxa"/>
        <w:tblLayout w:type="fixed"/>
        <w:tblLook w:val="0000" w:firstRow="0" w:lastRow="0" w:firstColumn="0" w:lastColumn="0" w:noHBand="0" w:noVBand="0"/>
      </w:tblPr>
      <w:tblGrid>
        <w:gridCol w:w="4788"/>
        <w:gridCol w:w="4860"/>
      </w:tblGrid>
      <w:tr w:rsidR="00222417" w:rsidRPr="00874759" w:rsidTr="0065249F">
        <w:trPr>
          <w:trHeight w:val="278"/>
        </w:trPr>
        <w:tc>
          <w:tcPr>
            <w:tcW w:w="4788" w:type="dxa"/>
          </w:tcPr>
          <w:p w:rsidR="00222417" w:rsidRPr="00874759" w:rsidRDefault="00222417" w:rsidP="0065249F">
            <w:pPr>
              <w:snapToGrid w:val="0"/>
              <w:jc w:val="center"/>
              <w:rPr>
                <w:b/>
                <w:color w:val="000000"/>
                <w:sz w:val="20"/>
                <w:szCs w:val="20"/>
              </w:rPr>
            </w:pPr>
            <w:r w:rsidRPr="00874759">
              <w:rPr>
                <w:b/>
                <w:color w:val="000000"/>
                <w:sz w:val="20"/>
                <w:szCs w:val="20"/>
              </w:rPr>
              <w:t>Заказчик</w:t>
            </w:r>
          </w:p>
        </w:tc>
        <w:tc>
          <w:tcPr>
            <w:tcW w:w="4860" w:type="dxa"/>
          </w:tcPr>
          <w:p w:rsidR="00222417" w:rsidRPr="00874759" w:rsidRDefault="00222417" w:rsidP="0065249F">
            <w:pPr>
              <w:snapToGrid w:val="0"/>
              <w:jc w:val="center"/>
              <w:rPr>
                <w:b/>
                <w:color w:val="000000"/>
                <w:sz w:val="20"/>
                <w:szCs w:val="20"/>
              </w:rPr>
            </w:pPr>
            <w:r w:rsidRPr="00874759">
              <w:rPr>
                <w:b/>
                <w:color w:val="000000"/>
                <w:sz w:val="20"/>
                <w:szCs w:val="20"/>
              </w:rPr>
              <w:t>Поставщик</w:t>
            </w:r>
          </w:p>
        </w:tc>
      </w:tr>
      <w:tr w:rsidR="00222417" w:rsidRPr="00874759" w:rsidTr="0065249F">
        <w:trPr>
          <w:trHeight w:val="1718"/>
        </w:trPr>
        <w:tc>
          <w:tcPr>
            <w:tcW w:w="4788" w:type="dxa"/>
          </w:tcPr>
          <w:p w:rsidR="00222417" w:rsidRPr="00874759" w:rsidRDefault="00222417" w:rsidP="0065249F">
            <w:pPr>
              <w:shd w:val="clear" w:color="auto" w:fill="FFFFFF"/>
              <w:ind w:left="284"/>
              <w:jc w:val="center"/>
              <w:rPr>
                <w:b/>
                <w:color w:val="000000"/>
                <w:sz w:val="20"/>
                <w:szCs w:val="20"/>
              </w:rPr>
            </w:pPr>
            <w:r w:rsidRPr="00874759">
              <w:rPr>
                <w:b/>
                <w:color w:val="000000"/>
                <w:sz w:val="20"/>
                <w:szCs w:val="20"/>
              </w:rPr>
              <w:t>Государственное бюджетное учреждение здравоохранения</w:t>
            </w:r>
          </w:p>
          <w:p w:rsidR="00222417" w:rsidRPr="00874759" w:rsidRDefault="00222417" w:rsidP="0065249F">
            <w:pPr>
              <w:shd w:val="clear" w:color="auto" w:fill="FFFFFF"/>
              <w:ind w:left="284"/>
              <w:jc w:val="center"/>
              <w:rPr>
                <w:b/>
                <w:color w:val="000000"/>
                <w:sz w:val="20"/>
                <w:szCs w:val="20"/>
              </w:rPr>
            </w:pPr>
            <w:r w:rsidRPr="00874759">
              <w:rPr>
                <w:b/>
                <w:color w:val="000000"/>
                <w:sz w:val="20"/>
                <w:szCs w:val="20"/>
              </w:rPr>
              <w:t>Иркутская ордена «Знак Почета» областная клиническая больница</w:t>
            </w:r>
          </w:p>
          <w:p w:rsidR="00222417" w:rsidRPr="00874759" w:rsidRDefault="00222417" w:rsidP="0065249F">
            <w:pPr>
              <w:shd w:val="clear" w:color="auto" w:fill="FFFFFF"/>
              <w:ind w:left="284"/>
              <w:jc w:val="both"/>
              <w:rPr>
                <w:b/>
                <w:color w:val="000000"/>
                <w:sz w:val="20"/>
                <w:szCs w:val="20"/>
              </w:rPr>
            </w:pPr>
          </w:p>
          <w:p w:rsidR="00222417" w:rsidRPr="00874759" w:rsidRDefault="00222417" w:rsidP="0065249F">
            <w:pPr>
              <w:shd w:val="clear" w:color="auto" w:fill="FFFFFF"/>
              <w:ind w:left="284"/>
              <w:jc w:val="both"/>
              <w:rPr>
                <w:color w:val="000000"/>
                <w:sz w:val="20"/>
                <w:szCs w:val="20"/>
              </w:rPr>
            </w:pPr>
            <w:r w:rsidRPr="00874759">
              <w:rPr>
                <w:color w:val="000000"/>
                <w:sz w:val="20"/>
                <w:szCs w:val="20"/>
              </w:rPr>
              <w:t xml:space="preserve">Адрес: 664049, г. Иркутск, </w:t>
            </w:r>
            <w:proofErr w:type="spellStart"/>
            <w:r w:rsidRPr="00874759">
              <w:rPr>
                <w:color w:val="000000"/>
                <w:sz w:val="20"/>
                <w:szCs w:val="20"/>
              </w:rPr>
              <w:t>мкр</w:t>
            </w:r>
            <w:proofErr w:type="spellEnd"/>
            <w:r w:rsidRPr="00874759">
              <w:rPr>
                <w:color w:val="000000"/>
                <w:sz w:val="20"/>
                <w:szCs w:val="20"/>
              </w:rPr>
              <w:t>. Юбилейный, 100</w:t>
            </w:r>
          </w:p>
          <w:p w:rsidR="00222417" w:rsidRPr="00874759" w:rsidRDefault="00222417" w:rsidP="0065249F">
            <w:pPr>
              <w:shd w:val="clear" w:color="auto" w:fill="FFFFFF"/>
              <w:ind w:left="284"/>
              <w:jc w:val="both"/>
              <w:rPr>
                <w:color w:val="000000"/>
                <w:sz w:val="20"/>
                <w:szCs w:val="20"/>
              </w:rPr>
            </w:pPr>
            <w:r w:rsidRPr="00874759">
              <w:rPr>
                <w:color w:val="000000"/>
                <w:sz w:val="20"/>
                <w:szCs w:val="20"/>
              </w:rPr>
              <w:t xml:space="preserve">ИНН 3812014690 </w:t>
            </w:r>
          </w:p>
          <w:p w:rsidR="00222417" w:rsidRPr="00874759" w:rsidRDefault="00222417" w:rsidP="0065249F">
            <w:pPr>
              <w:shd w:val="clear" w:color="auto" w:fill="FFFFFF"/>
              <w:ind w:left="284"/>
              <w:jc w:val="both"/>
              <w:rPr>
                <w:color w:val="000000"/>
                <w:sz w:val="20"/>
                <w:szCs w:val="20"/>
              </w:rPr>
            </w:pPr>
            <w:r w:rsidRPr="00874759">
              <w:rPr>
                <w:color w:val="000000"/>
                <w:sz w:val="20"/>
                <w:szCs w:val="20"/>
              </w:rPr>
              <w:t>КПП 381201001</w:t>
            </w: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r w:rsidRPr="00874759">
              <w:rPr>
                <w:b/>
                <w:color w:val="000000"/>
                <w:sz w:val="20"/>
                <w:szCs w:val="20"/>
              </w:rPr>
              <w:t>Главный врач ГБУЗ «ИОКБ»</w:t>
            </w: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color w:val="000000"/>
                <w:sz w:val="20"/>
                <w:szCs w:val="20"/>
              </w:rPr>
            </w:pPr>
            <w:r w:rsidRPr="00874759">
              <w:rPr>
                <w:color w:val="000000"/>
                <w:sz w:val="20"/>
                <w:szCs w:val="20"/>
              </w:rPr>
              <w:t>________________________/</w:t>
            </w:r>
            <w:proofErr w:type="spellStart"/>
            <w:r w:rsidRPr="00874759">
              <w:rPr>
                <w:color w:val="000000"/>
                <w:sz w:val="20"/>
                <w:szCs w:val="20"/>
              </w:rPr>
              <w:t>П.Е.Дудин</w:t>
            </w:r>
            <w:proofErr w:type="spellEnd"/>
            <w:r w:rsidRPr="00874759">
              <w:rPr>
                <w:color w:val="000000"/>
                <w:sz w:val="20"/>
                <w:szCs w:val="20"/>
              </w:rPr>
              <w:t>/</w:t>
            </w:r>
          </w:p>
          <w:p w:rsidR="00222417" w:rsidRPr="00874759" w:rsidRDefault="00222417" w:rsidP="0065249F">
            <w:pPr>
              <w:snapToGrid w:val="0"/>
              <w:ind w:left="2160" w:hanging="2160"/>
              <w:rPr>
                <w:color w:val="000000"/>
                <w:sz w:val="20"/>
                <w:szCs w:val="20"/>
              </w:rPr>
            </w:pPr>
            <w:r w:rsidRPr="00874759">
              <w:rPr>
                <w:color w:val="000000"/>
                <w:sz w:val="20"/>
                <w:szCs w:val="20"/>
              </w:rPr>
              <w:t>М.П.</w:t>
            </w: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color w:val="000000"/>
                <w:sz w:val="20"/>
                <w:szCs w:val="20"/>
              </w:rPr>
            </w:pPr>
          </w:p>
        </w:tc>
        <w:tc>
          <w:tcPr>
            <w:tcW w:w="4860" w:type="dxa"/>
          </w:tcPr>
          <w:p w:rsidR="00222417" w:rsidRPr="00874759" w:rsidRDefault="00222417" w:rsidP="0065249F">
            <w:pPr>
              <w:snapToGrid w:val="0"/>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right="1"/>
              <w:rPr>
                <w:bCs/>
                <w:color w:val="000000"/>
                <w:sz w:val="20"/>
                <w:szCs w:val="20"/>
              </w:rPr>
            </w:pPr>
            <w:r w:rsidRPr="00874759">
              <w:rPr>
                <w:bCs/>
                <w:color w:val="000000"/>
                <w:sz w:val="20"/>
                <w:szCs w:val="20"/>
              </w:rPr>
              <w:t>________________/________________________/</w:t>
            </w:r>
          </w:p>
          <w:p w:rsidR="00222417" w:rsidRPr="00874759" w:rsidRDefault="00222417" w:rsidP="0065249F">
            <w:pPr>
              <w:ind w:left="2160" w:hanging="2160"/>
              <w:rPr>
                <w:color w:val="000000"/>
                <w:sz w:val="20"/>
                <w:szCs w:val="20"/>
              </w:rPr>
            </w:pPr>
            <w:r w:rsidRPr="00874759">
              <w:rPr>
                <w:color w:val="000000"/>
                <w:sz w:val="20"/>
                <w:szCs w:val="20"/>
              </w:rPr>
              <w:t>М.П.</w:t>
            </w:r>
          </w:p>
        </w:tc>
      </w:tr>
    </w:tbl>
    <w:p w:rsidR="00222417" w:rsidRPr="00874759" w:rsidRDefault="00222417" w:rsidP="00874759">
      <w:pPr>
        <w:autoSpaceDE w:val="0"/>
        <w:autoSpaceDN w:val="0"/>
        <w:adjustRightInd w:val="0"/>
        <w:jc w:val="right"/>
        <w:rPr>
          <w:i/>
          <w:noProof/>
          <w:color w:val="000000"/>
          <w:sz w:val="20"/>
          <w:szCs w:val="20"/>
        </w:rPr>
      </w:pPr>
    </w:p>
    <w:p w:rsidR="00222417" w:rsidRPr="00874759" w:rsidRDefault="00222417" w:rsidP="00874759">
      <w:pPr>
        <w:pageBreakBefore/>
        <w:jc w:val="right"/>
        <w:rPr>
          <w:bCs/>
          <w:i/>
          <w:color w:val="000000"/>
          <w:sz w:val="20"/>
          <w:szCs w:val="20"/>
        </w:rPr>
      </w:pPr>
      <w:r w:rsidRPr="00874759">
        <w:rPr>
          <w:bCs/>
          <w:i/>
          <w:color w:val="000000"/>
          <w:sz w:val="20"/>
          <w:szCs w:val="20"/>
        </w:rPr>
        <w:lastRenderedPageBreak/>
        <w:t>Приложение №1</w:t>
      </w:r>
    </w:p>
    <w:p w:rsidR="00222417" w:rsidRPr="00874759" w:rsidRDefault="00222417" w:rsidP="00874759">
      <w:pPr>
        <w:jc w:val="right"/>
        <w:rPr>
          <w:bCs/>
          <w:i/>
          <w:color w:val="000000"/>
          <w:sz w:val="20"/>
          <w:szCs w:val="20"/>
        </w:rPr>
      </w:pPr>
      <w:r w:rsidRPr="00874759">
        <w:rPr>
          <w:bCs/>
          <w:i/>
          <w:color w:val="000000"/>
          <w:sz w:val="20"/>
          <w:szCs w:val="20"/>
        </w:rPr>
        <w:t xml:space="preserve">к  </w:t>
      </w:r>
      <w:r w:rsidRPr="00874759">
        <w:rPr>
          <w:bCs/>
          <w:color w:val="000000"/>
          <w:sz w:val="20"/>
          <w:szCs w:val="20"/>
        </w:rPr>
        <w:t>договору</w:t>
      </w:r>
      <w:r w:rsidRPr="00874759">
        <w:rPr>
          <w:bCs/>
          <w:i/>
          <w:color w:val="000000"/>
          <w:sz w:val="20"/>
          <w:szCs w:val="20"/>
        </w:rPr>
        <w:t xml:space="preserve"> </w:t>
      </w:r>
    </w:p>
    <w:p w:rsidR="00222417" w:rsidRPr="00874759" w:rsidRDefault="00222417" w:rsidP="00874759">
      <w:pPr>
        <w:jc w:val="right"/>
        <w:rPr>
          <w:bCs/>
          <w:i/>
          <w:color w:val="000000"/>
          <w:sz w:val="20"/>
          <w:szCs w:val="20"/>
        </w:rPr>
      </w:pPr>
      <w:r w:rsidRPr="00874759">
        <w:rPr>
          <w:bCs/>
          <w:i/>
          <w:color w:val="000000"/>
          <w:sz w:val="20"/>
          <w:szCs w:val="20"/>
        </w:rPr>
        <w:t>№ ________ от «___» __________ 201__ г.</w:t>
      </w:r>
    </w:p>
    <w:p w:rsidR="00222417" w:rsidRPr="00874759" w:rsidRDefault="00222417" w:rsidP="00874759">
      <w:pPr>
        <w:pStyle w:val="4"/>
        <w:tabs>
          <w:tab w:val="left" w:pos="-709"/>
        </w:tabs>
        <w:suppressAutoHyphens/>
        <w:spacing w:before="0"/>
        <w:ind w:left="-709"/>
        <w:rPr>
          <w:i w:val="0"/>
          <w:color w:val="000000"/>
          <w:sz w:val="20"/>
          <w:szCs w:val="20"/>
        </w:rPr>
      </w:pPr>
    </w:p>
    <w:p w:rsidR="00222417" w:rsidRPr="00874759" w:rsidRDefault="00222417" w:rsidP="00874759">
      <w:pPr>
        <w:jc w:val="right"/>
        <w:rPr>
          <w:color w:val="000000"/>
          <w:sz w:val="20"/>
          <w:szCs w:val="20"/>
        </w:rPr>
      </w:pPr>
    </w:p>
    <w:p w:rsidR="00222417" w:rsidRPr="00874759" w:rsidRDefault="00222417" w:rsidP="00874759">
      <w:pPr>
        <w:jc w:val="center"/>
        <w:rPr>
          <w:b/>
          <w:sz w:val="20"/>
          <w:szCs w:val="20"/>
        </w:rPr>
      </w:pPr>
      <w:r w:rsidRPr="00874759">
        <w:rPr>
          <w:b/>
          <w:sz w:val="20"/>
          <w:szCs w:val="20"/>
        </w:rPr>
        <w:t xml:space="preserve">СПЕЦИФИКАЦИЯ НА ПОСТАВЛЯЕМОЕ ОБОРУДОВАНИЕ </w:t>
      </w:r>
    </w:p>
    <w:p w:rsidR="00222417" w:rsidRPr="00874759" w:rsidRDefault="00222417" w:rsidP="00874759">
      <w:pPr>
        <w:jc w:val="center"/>
        <w:rPr>
          <w:b/>
          <w:sz w:val="20"/>
          <w:szCs w:val="20"/>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8"/>
        <w:gridCol w:w="1988"/>
        <w:gridCol w:w="1816"/>
        <w:gridCol w:w="705"/>
        <w:gridCol w:w="1170"/>
        <w:gridCol w:w="857"/>
        <w:gridCol w:w="959"/>
        <w:gridCol w:w="1174"/>
      </w:tblGrid>
      <w:tr w:rsidR="00222417" w:rsidRPr="00874759" w:rsidTr="0065249F">
        <w:trPr>
          <w:trHeight w:val="889"/>
        </w:trPr>
        <w:tc>
          <w:tcPr>
            <w:tcW w:w="692" w:type="dxa"/>
          </w:tcPr>
          <w:p w:rsidR="00222417" w:rsidRPr="00874759" w:rsidRDefault="00222417" w:rsidP="0065249F">
            <w:pPr>
              <w:jc w:val="both"/>
              <w:rPr>
                <w:sz w:val="20"/>
                <w:szCs w:val="20"/>
              </w:rPr>
            </w:pPr>
            <w:r w:rsidRPr="00874759">
              <w:rPr>
                <w:b/>
                <w:sz w:val="20"/>
                <w:szCs w:val="20"/>
              </w:rPr>
              <w:t>№ п/п</w:t>
            </w:r>
          </w:p>
        </w:tc>
        <w:tc>
          <w:tcPr>
            <w:tcW w:w="1388" w:type="dxa"/>
          </w:tcPr>
          <w:p w:rsidR="00222417" w:rsidRPr="00874759" w:rsidRDefault="00222417" w:rsidP="0065249F">
            <w:pPr>
              <w:jc w:val="both"/>
              <w:rPr>
                <w:b/>
                <w:sz w:val="20"/>
                <w:szCs w:val="20"/>
              </w:rPr>
            </w:pPr>
            <w:proofErr w:type="spellStart"/>
            <w:r w:rsidRPr="00874759">
              <w:rPr>
                <w:b/>
                <w:sz w:val="20"/>
                <w:szCs w:val="20"/>
              </w:rPr>
              <w:t>Наименоване</w:t>
            </w:r>
            <w:proofErr w:type="spellEnd"/>
          </w:p>
          <w:p w:rsidR="00222417" w:rsidRPr="00874759" w:rsidRDefault="00222417" w:rsidP="0065249F">
            <w:pPr>
              <w:jc w:val="both"/>
              <w:rPr>
                <w:sz w:val="20"/>
                <w:szCs w:val="20"/>
              </w:rPr>
            </w:pPr>
            <w:r w:rsidRPr="00874759">
              <w:rPr>
                <w:b/>
                <w:sz w:val="20"/>
                <w:szCs w:val="20"/>
              </w:rPr>
              <w:t xml:space="preserve"> товара</w:t>
            </w:r>
          </w:p>
        </w:tc>
        <w:tc>
          <w:tcPr>
            <w:tcW w:w="1988" w:type="dxa"/>
          </w:tcPr>
          <w:p w:rsidR="00222417" w:rsidRPr="00874759" w:rsidRDefault="00222417" w:rsidP="0065249F">
            <w:pPr>
              <w:jc w:val="both"/>
              <w:rPr>
                <w:b/>
                <w:sz w:val="20"/>
                <w:szCs w:val="20"/>
              </w:rPr>
            </w:pPr>
            <w:r w:rsidRPr="00874759">
              <w:rPr>
                <w:b/>
                <w:sz w:val="20"/>
                <w:szCs w:val="20"/>
              </w:rPr>
              <w:t>Фирма-производитель,</w:t>
            </w:r>
          </w:p>
          <w:p w:rsidR="00222417" w:rsidRPr="00874759" w:rsidRDefault="00222417" w:rsidP="0065249F">
            <w:pPr>
              <w:jc w:val="both"/>
              <w:rPr>
                <w:b/>
                <w:sz w:val="20"/>
                <w:szCs w:val="20"/>
              </w:rPr>
            </w:pPr>
            <w:r w:rsidRPr="00874759">
              <w:rPr>
                <w:b/>
                <w:sz w:val="20"/>
                <w:szCs w:val="20"/>
              </w:rPr>
              <w:t xml:space="preserve"> страна </w:t>
            </w:r>
          </w:p>
          <w:p w:rsidR="00222417" w:rsidRPr="00874759" w:rsidRDefault="00222417" w:rsidP="0065249F">
            <w:pPr>
              <w:jc w:val="both"/>
              <w:rPr>
                <w:sz w:val="20"/>
                <w:szCs w:val="20"/>
              </w:rPr>
            </w:pPr>
            <w:r w:rsidRPr="00874759">
              <w:rPr>
                <w:b/>
                <w:sz w:val="20"/>
                <w:szCs w:val="20"/>
              </w:rPr>
              <w:t>изготовления</w:t>
            </w:r>
          </w:p>
        </w:tc>
        <w:tc>
          <w:tcPr>
            <w:tcW w:w="1816" w:type="dxa"/>
          </w:tcPr>
          <w:p w:rsidR="00222417" w:rsidRPr="00874759" w:rsidRDefault="00222417" w:rsidP="0065249F">
            <w:pPr>
              <w:jc w:val="both"/>
              <w:rPr>
                <w:b/>
                <w:sz w:val="20"/>
                <w:szCs w:val="20"/>
              </w:rPr>
            </w:pPr>
            <w:r w:rsidRPr="00874759">
              <w:rPr>
                <w:b/>
                <w:sz w:val="20"/>
                <w:szCs w:val="20"/>
              </w:rPr>
              <w:t>Функциональные, технические</w:t>
            </w:r>
          </w:p>
          <w:p w:rsidR="00222417" w:rsidRPr="00874759" w:rsidRDefault="00222417" w:rsidP="0065249F">
            <w:pPr>
              <w:jc w:val="both"/>
              <w:rPr>
                <w:b/>
                <w:sz w:val="20"/>
                <w:szCs w:val="20"/>
              </w:rPr>
            </w:pPr>
            <w:r w:rsidRPr="00874759">
              <w:rPr>
                <w:b/>
                <w:sz w:val="20"/>
                <w:szCs w:val="20"/>
              </w:rPr>
              <w:t xml:space="preserve">характеристики (потребительские </w:t>
            </w:r>
          </w:p>
          <w:p w:rsidR="00222417" w:rsidRPr="00874759" w:rsidRDefault="00222417" w:rsidP="0065249F">
            <w:pPr>
              <w:jc w:val="both"/>
              <w:rPr>
                <w:sz w:val="20"/>
                <w:szCs w:val="20"/>
              </w:rPr>
            </w:pPr>
            <w:r w:rsidRPr="00874759">
              <w:rPr>
                <w:b/>
                <w:sz w:val="20"/>
                <w:szCs w:val="20"/>
              </w:rPr>
              <w:t>свойства)</w:t>
            </w:r>
          </w:p>
        </w:tc>
        <w:tc>
          <w:tcPr>
            <w:tcW w:w="705" w:type="dxa"/>
          </w:tcPr>
          <w:p w:rsidR="00222417" w:rsidRPr="00874759" w:rsidRDefault="00222417" w:rsidP="0065249F">
            <w:pPr>
              <w:jc w:val="both"/>
              <w:rPr>
                <w:b/>
                <w:sz w:val="20"/>
                <w:szCs w:val="20"/>
              </w:rPr>
            </w:pPr>
            <w:r w:rsidRPr="00874759">
              <w:rPr>
                <w:b/>
                <w:sz w:val="20"/>
                <w:szCs w:val="20"/>
              </w:rPr>
              <w:t xml:space="preserve">Год </w:t>
            </w:r>
          </w:p>
          <w:p w:rsidR="00222417" w:rsidRPr="00874759" w:rsidRDefault="00222417" w:rsidP="0065249F">
            <w:pPr>
              <w:jc w:val="both"/>
              <w:rPr>
                <w:sz w:val="20"/>
                <w:szCs w:val="20"/>
              </w:rPr>
            </w:pPr>
            <w:r w:rsidRPr="00874759">
              <w:rPr>
                <w:b/>
                <w:sz w:val="20"/>
                <w:szCs w:val="20"/>
              </w:rPr>
              <w:t>изготовления</w:t>
            </w:r>
          </w:p>
        </w:tc>
        <w:tc>
          <w:tcPr>
            <w:tcW w:w="1170" w:type="dxa"/>
          </w:tcPr>
          <w:p w:rsidR="00222417" w:rsidRPr="00874759" w:rsidRDefault="00222417" w:rsidP="0065249F">
            <w:pPr>
              <w:jc w:val="center"/>
              <w:rPr>
                <w:b/>
                <w:sz w:val="20"/>
                <w:szCs w:val="20"/>
              </w:rPr>
            </w:pPr>
            <w:r w:rsidRPr="00874759">
              <w:rPr>
                <w:b/>
                <w:sz w:val="20"/>
                <w:szCs w:val="20"/>
              </w:rPr>
              <w:t xml:space="preserve">Единица </w:t>
            </w:r>
          </w:p>
          <w:p w:rsidR="00222417" w:rsidRPr="00874759" w:rsidRDefault="00222417" w:rsidP="0065249F">
            <w:pPr>
              <w:jc w:val="center"/>
              <w:rPr>
                <w:b/>
                <w:sz w:val="20"/>
                <w:szCs w:val="20"/>
              </w:rPr>
            </w:pPr>
            <w:r w:rsidRPr="00874759">
              <w:rPr>
                <w:b/>
                <w:sz w:val="20"/>
                <w:szCs w:val="20"/>
              </w:rPr>
              <w:t>измерения</w:t>
            </w:r>
          </w:p>
        </w:tc>
        <w:tc>
          <w:tcPr>
            <w:tcW w:w="857" w:type="dxa"/>
          </w:tcPr>
          <w:p w:rsidR="00222417" w:rsidRPr="00874759" w:rsidRDefault="00222417" w:rsidP="0065249F">
            <w:pPr>
              <w:jc w:val="center"/>
              <w:rPr>
                <w:b/>
                <w:sz w:val="20"/>
                <w:szCs w:val="20"/>
              </w:rPr>
            </w:pPr>
            <w:proofErr w:type="spellStart"/>
            <w:r w:rsidRPr="00874759">
              <w:rPr>
                <w:b/>
                <w:sz w:val="20"/>
                <w:szCs w:val="20"/>
              </w:rPr>
              <w:t>Количе</w:t>
            </w:r>
            <w:proofErr w:type="spellEnd"/>
          </w:p>
          <w:p w:rsidR="00222417" w:rsidRPr="00874759" w:rsidRDefault="00222417" w:rsidP="0065249F">
            <w:pPr>
              <w:jc w:val="center"/>
              <w:rPr>
                <w:b/>
                <w:sz w:val="20"/>
                <w:szCs w:val="20"/>
              </w:rPr>
            </w:pPr>
            <w:proofErr w:type="spellStart"/>
            <w:r w:rsidRPr="00874759">
              <w:rPr>
                <w:b/>
                <w:sz w:val="20"/>
                <w:szCs w:val="20"/>
              </w:rPr>
              <w:t>ство</w:t>
            </w:r>
            <w:proofErr w:type="spellEnd"/>
          </w:p>
        </w:tc>
        <w:tc>
          <w:tcPr>
            <w:tcW w:w="959" w:type="dxa"/>
          </w:tcPr>
          <w:p w:rsidR="00222417" w:rsidRPr="00874759" w:rsidRDefault="00222417" w:rsidP="0065249F">
            <w:pPr>
              <w:jc w:val="center"/>
              <w:rPr>
                <w:b/>
                <w:sz w:val="20"/>
                <w:szCs w:val="20"/>
              </w:rPr>
            </w:pPr>
            <w:r w:rsidRPr="00874759">
              <w:rPr>
                <w:b/>
                <w:sz w:val="20"/>
                <w:szCs w:val="20"/>
              </w:rPr>
              <w:t xml:space="preserve">Цена </w:t>
            </w:r>
          </w:p>
          <w:p w:rsidR="00222417" w:rsidRPr="00874759" w:rsidRDefault="00222417" w:rsidP="0065249F">
            <w:pPr>
              <w:jc w:val="center"/>
              <w:rPr>
                <w:b/>
                <w:sz w:val="20"/>
                <w:szCs w:val="20"/>
              </w:rPr>
            </w:pPr>
            <w:r w:rsidRPr="00874759">
              <w:rPr>
                <w:b/>
                <w:sz w:val="20"/>
                <w:szCs w:val="20"/>
              </w:rPr>
              <w:t xml:space="preserve">за </w:t>
            </w:r>
          </w:p>
          <w:p w:rsidR="00222417" w:rsidRPr="00874759" w:rsidRDefault="00222417" w:rsidP="0065249F">
            <w:pPr>
              <w:jc w:val="center"/>
              <w:rPr>
                <w:b/>
                <w:sz w:val="20"/>
                <w:szCs w:val="20"/>
              </w:rPr>
            </w:pPr>
            <w:r w:rsidRPr="00874759">
              <w:rPr>
                <w:b/>
                <w:sz w:val="20"/>
                <w:szCs w:val="20"/>
              </w:rPr>
              <w:t>единицу,</w:t>
            </w:r>
          </w:p>
          <w:p w:rsidR="00222417" w:rsidRPr="00874759" w:rsidRDefault="00222417" w:rsidP="0065249F">
            <w:pPr>
              <w:jc w:val="center"/>
              <w:rPr>
                <w:b/>
                <w:sz w:val="20"/>
                <w:szCs w:val="20"/>
              </w:rPr>
            </w:pPr>
            <w:r w:rsidRPr="00874759">
              <w:rPr>
                <w:b/>
                <w:sz w:val="20"/>
                <w:szCs w:val="20"/>
              </w:rPr>
              <w:t xml:space="preserve"> руб.</w:t>
            </w:r>
          </w:p>
        </w:tc>
        <w:tc>
          <w:tcPr>
            <w:tcW w:w="1174" w:type="dxa"/>
          </w:tcPr>
          <w:p w:rsidR="00222417" w:rsidRPr="00874759" w:rsidRDefault="00222417" w:rsidP="0065249F">
            <w:pPr>
              <w:jc w:val="both"/>
              <w:rPr>
                <w:sz w:val="20"/>
                <w:szCs w:val="20"/>
              </w:rPr>
            </w:pPr>
            <w:r w:rsidRPr="00874759">
              <w:rPr>
                <w:b/>
                <w:sz w:val="20"/>
                <w:szCs w:val="20"/>
              </w:rPr>
              <w:t>Сумма, руб.</w:t>
            </w:r>
          </w:p>
        </w:tc>
      </w:tr>
      <w:tr w:rsidR="00222417" w:rsidRPr="00874759" w:rsidTr="0065249F">
        <w:tc>
          <w:tcPr>
            <w:tcW w:w="692" w:type="dxa"/>
          </w:tcPr>
          <w:p w:rsidR="00222417" w:rsidRPr="00874759" w:rsidRDefault="00222417" w:rsidP="0065249F">
            <w:pPr>
              <w:jc w:val="both"/>
              <w:rPr>
                <w:sz w:val="20"/>
                <w:szCs w:val="20"/>
              </w:rPr>
            </w:pPr>
          </w:p>
        </w:tc>
        <w:tc>
          <w:tcPr>
            <w:tcW w:w="1388" w:type="dxa"/>
          </w:tcPr>
          <w:p w:rsidR="00222417" w:rsidRPr="00874759" w:rsidRDefault="00222417" w:rsidP="0065249F">
            <w:pPr>
              <w:jc w:val="both"/>
              <w:rPr>
                <w:sz w:val="20"/>
                <w:szCs w:val="20"/>
              </w:rPr>
            </w:pPr>
          </w:p>
        </w:tc>
        <w:tc>
          <w:tcPr>
            <w:tcW w:w="1988" w:type="dxa"/>
          </w:tcPr>
          <w:p w:rsidR="00222417" w:rsidRPr="00874759" w:rsidRDefault="00222417" w:rsidP="0065249F">
            <w:pPr>
              <w:jc w:val="center"/>
              <w:rPr>
                <w:sz w:val="20"/>
                <w:szCs w:val="20"/>
              </w:rPr>
            </w:pPr>
          </w:p>
        </w:tc>
        <w:tc>
          <w:tcPr>
            <w:tcW w:w="1816" w:type="dxa"/>
          </w:tcPr>
          <w:p w:rsidR="00222417" w:rsidRPr="00874759" w:rsidRDefault="00222417" w:rsidP="0065249F">
            <w:pPr>
              <w:jc w:val="both"/>
              <w:rPr>
                <w:sz w:val="20"/>
                <w:szCs w:val="20"/>
              </w:rPr>
            </w:pPr>
          </w:p>
        </w:tc>
        <w:tc>
          <w:tcPr>
            <w:tcW w:w="705" w:type="dxa"/>
          </w:tcPr>
          <w:p w:rsidR="00222417" w:rsidRPr="00874759" w:rsidRDefault="00222417" w:rsidP="0065249F">
            <w:pPr>
              <w:jc w:val="center"/>
              <w:rPr>
                <w:sz w:val="20"/>
                <w:szCs w:val="20"/>
              </w:rPr>
            </w:pPr>
          </w:p>
        </w:tc>
        <w:tc>
          <w:tcPr>
            <w:tcW w:w="1170" w:type="dxa"/>
          </w:tcPr>
          <w:p w:rsidR="00222417" w:rsidRPr="00874759" w:rsidRDefault="00222417" w:rsidP="0065249F">
            <w:pPr>
              <w:jc w:val="center"/>
              <w:rPr>
                <w:sz w:val="20"/>
                <w:szCs w:val="20"/>
              </w:rPr>
            </w:pPr>
          </w:p>
        </w:tc>
        <w:tc>
          <w:tcPr>
            <w:tcW w:w="857" w:type="dxa"/>
          </w:tcPr>
          <w:p w:rsidR="00222417" w:rsidRPr="00874759" w:rsidRDefault="00222417" w:rsidP="0065249F">
            <w:pPr>
              <w:ind w:right="44"/>
              <w:jc w:val="center"/>
              <w:rPr>
                <w:sz w:val="20"/>
                <w:szCs w:val="20"/>
              </w:rPr>
            </w:pPr>
          </w:p>
        </w:tc>
        <w:tc>
          <w:tcPr>
            <w:tcW w:w="959" w:type="dxa"/>
          </w:tcPr>
          <w:p w:rsidR="00222417" w:rsidRPr="00874759" w:rsidRDefault="00222417" w:rsidP="0065249F">
            <w:pPr>
              <w:ind w:right="44"/>
              <w:jc w:val="center"/>
              <w:rPr>
                <w:sz w:val="20"/>
                <w:szCs w:val="20"/>
              </w:rPr>
            </w:pPr>
          </w:p>
        </w:tc>
        <w:tc>
          <w:tcPr>
            <w:tcW w:w="1174" w:type="dxa"/>
          </w:tcPr>
          <w:p w:rsidR="00222417" w:rsidRPr="00874759" w:rsidRDefault="00222417" w:rsidP="0065249F">
            <w:pPr>
              <w:jc w:val="both"/>
              <w:rPr>
                <w:sz w:val="20"/>
                <w:szCs w:val="20"/>
              </w:rPr>
            </w:pPr>
          </w:p>
        </w:tc>
      </w:tr>
      <w:tr w:rsidR="00222417" w:rsidRPr="00874759" w:rsidTr="0065249F">
        <w:tc>
          <w:tcPr>
            <w:tcW w:w="692" w:type="dxa"/>
          </w:tcPr>
          <w:p w:rsidR="00222417" w:rsidRPr="00874759" w:rsidRDefault="00222417" w:rsidP="0065249F">
            <w:pPr>
              <w:jc w:val="both"/>
              <w:rPr>
                <w:sz w:val="20"/>
                <w:szCs w:val="20"/>
              </w:rPr>
            </w:pPr>
          </w:p>
        </w:tc>
        <w:tc>
          <w:tcPr>
            <w:tcW w:w="1388" w:type="dxa"/>
          </w:tcPr>
          <w:p w:rsidR="00222417" w:rsidRPr="00874759" w:rsidRDefault="00222417" w:rsidP="0065249F">
            <w:pPr>
              <w:jc w:val="both"/>
              <w:rPr>
                <w:sz w:val="20"/>
                <w:szCs w:val="20"/>
              </w:rPr>
            </w:pPr>
          </w:p>
        </w:tc>
        <w:tc>
          <w:tcPr>
            <w:tcW w:w="1988" w:type="dxa"/>
          </w:tcPr>
          <w:p w:rsidR="00222417" w:rsidRPr="00874759" w:rsidRDefault="00222417" w:rsidP="0065249F">
            <w:pPr>
              <w:jc w:val="center"/>
              <w:rPr>
                <w:sz w:val="20"/>
                <w:szCs w:val="20"/>
              </w:rPr>
            </w:pPr>
          </w:p>
        </w:tc>
        <w:tc>
          <w:tcPr>
            <w:tcW w:w="1816" w:type="dxa"/>
          </w:tcPr>
          <w:p w:rsidR="00222417" w:rsidRPr="00874759" w:rsidRDefault="00222417" w:rsidP="0065249F">
            <w:pPr>
              <w:jc w:val="both"/>
              <w:rPr>
                <w:sz w:val="20"/>
                <w:szCs w:val="20"/>
              </w:rPr>
            </w:pPr>
          </w:p>
        </w:tc>
        <w:tc>
          <w:tcPr>
            <w:tcW w:w="705" w:type="dxa"/>
          </w:tcPr>
          <w:p w:rsidR="00222417" w:rsidRPr="00874759" w:rsidRDefault="00222417" w:rsidP="0065249F">
            <w:pPr>
              <w:jc w:val="center"/>
              <w:rPr>
                <w:sz w:val="20"/>
                <w:szCs w:val="20"/>
              </w:rPr>
            </w:pPr>
          </w:p>
        </w:tc>
        <w:tc>
          <w:tcPr>
            <w:tcW w:w="1170" w:type="dxa"/>
          </w:tcPr>
          <w:p w:rsidR="00222417" w:rsidRPr="00874759" w:rsidRDefault="00222417" w:rsidP="0065249F">
            <w:pPr>
              <w:jc w:val="center"/>
              <w:rPr>
                <w:sz w:val="20"/>
                <w:szCs w:val="20"/>
              </w:rPr>
            </w:pPr>
          </w:p>
        </w:tc>
        <w:tc>
          <w:tcPr>
            <w:tcW w:w="857" w:type="dxa"/>
          </w:tcPr>
          <w:p w:rsidR="00222417" w:rsidRPr="00874759" w:rsidRDefault="00222417" w:rsidP="0065249F">
            <w:pPr>
              <w:ind w:right="44"/>
              <w:jc w:val="center"/>
              <w:rPr>
                <w:sz w:val="20"/>
                <w:szCs w:val="20"/>
              </w:rPr>
            </w:pPr>
          </w:p>
        </w:tc>
        <w:tc>
          <w:tcPr>
            <w:tcW w:w="959" w:type="dxa"/>
          </w:tcPr>
          <w:p w:rsidR="00222417" w:rsidRPr="00874759" w:rsidRDefault="00222417" w:rsidP="0065249F">
            <w:pPr>
              <w:ind w:right="44"/>
              <w:jc w:val="center"/>
              <w:rPr>
                <w:sz w:val="20"/>
                <w:szCs w:val="20"/>
              </w:rPr>
            </w:pPr>
          </w:p>
        </w:tc>
        <w:tc>
          <w:tcPr>
            <w:tcW w:w="1174" w:type="dxa"/>
          </w:tcPr>
          <w:p w:rsidR="00222417" w:rsidRPr="00874759" w:rsidRDefault="00222417" w:rsidP="0065249F">
            <w:pPr>
              <w:jc w:val="both"/>
              <w:rPr>
                <w:sz w:val="20"/>
                <w:szCs w:val="20"/>
              </w:rPr>
            </w:pPr>
          </w:p>
        </w:tc>
      </w:tr>
    </w:tbl>
    <w:p w:rsidR="00222417" w:rsidRPr="00874759" w:rsidRDefault="00222417" w:rsidP="00874759">
      <w:pPr>
        <w:rPr>
          <w:b/>
          <w:sz w:val="20"/>
          <w:szCs w:val="20"/>
        </w:rPr>
      </w:pPr>
    </w:p>
    <w:p w:rsidR="00222417" w:rsidRPr="00874759" w:rsidRDefault="00222417" w:rsidP="00874759">
      <w:pPr>
        <w:rPr>
          <w:i/>
          <w:sz w:val="20"/>
          <w:szCs w:val="20"/>
        </w:rPr>
      </w:pPr>
      <w:r w:rsidRPr="00874759">
        <w:rPr>
          <w:b/>
          <w:sz w:val="20"/>
          <w:szCs w:val="20"/>
        </w:rPr>
        <w:t>Сумма прописью</w:t>
      </w:r>
      <w:r w:rsidRPr="00874759">
        <w:rPr>
          <w:sz w:val="20"/>
          <w:szCs w:val="20"/>
        </w:rPr>
        <w:t xml:space="preserve">: </w:t>
      </w:r>
      <w:r w:rsidRPr="00874759">
        <w:rPr>
          <w:b/>
          <w:sz w:val="20"/>
          <w:szCs w:val="20"/>
        </w:rPr>
        <w:t>_____________(_____________) рублей ___ копеек.</w:t>
      </w:r>
    </w:p>
    <w:p w:rsidR="00222417" w:rsidRPr="00874759" w:rsidRDefault="00222417" w:rsidP="00874759">
      <w:pPr>
        <w:jc w:val="center"/>
        <w:rPr>
          <w:b/>
          <w:color w:val="000000"/>
          <w:sz w:val="20"/>
          <w:szCs w:val="20"/>
        </w:rPr>
      </w:pPr>
    </w:p>
    <w:p w:rsidR="00222417" w:rsidRPr="00874759" w:rsidRDefault="00222417" w:rsidP="00874759">
      <w:pPr>
        <w:jc w:val="center"/>
        <w:rPr>
          <w:b/>
          <w:color w:val="000000"/>
          <w:sz w:val="20"/>
          <w:szCs w:val="20"/>
        </w:rPr>
      </w:pPr>
    </w:p>
    <w:p w:rsidR="00222417" w:rsidRPr="00874759" w:rsidRDefault="00222417" w:rsidP="00874759">
      <w:pPr>
        <w:jc w:val="center"/>
        <w:rPr>
          <w:b/>
          <w:color w:val="000000"/>
          <w:sz w:val="20"/>
          <w:szCs w:val="20"/>
        </w:rPr>
      </w:pPr>
    </w:p>
    <w:p w:rsidR="00222417" w:rsidRPr="00874759" w:rsidRDefault="00222417" w:rsidP="00874759">
      <w:pPr>
        <w:jc w:val="center"/>
        <w:rPr>
          <w:b/>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tbl>
      <w:tblPr>
        <w:tblW w:w="9648" w:type="dxa"/>
        <w:tblInd w:w="288" w:type="dxa"/>
        <w:tblLayout w:type="fixed"/>
        <w:tblLook w:val="0000" w:firstRow="0" w:lastRow="0" w:firstColumn="0" w:lastColumn="0" w:noHBand="0" w:noVBand="0"/>
      </w:tblPr>
      <w:tblGrid>
        <w:gridCol w:w="4788"/>
        <w:gridCol w:w="4860"/>
      </w:tblGrid>
      <w:tr w:rsidR="00222417" w:rsidRPr="00874759" w:rsidTr="0065249F">
        <w:trPr>
          <w:trHeight w:val="278"/>
        </w:trPr>
        <w:tc>
          <w:tcPr>
            <w:tcW w:w="4788" w:type="dxa"/>
          </w:tcPr>
          <w:p w:rsidR="00222417" w:rsidRPr="00874759" w:rsidRDefault="00222417" w:rsidP="0065249F">
            <w:pPr>
              <w:snapToGrid w:val="0"/>
              <w:jc w:val="center"/>
              <w:rPr>
                <w:b/>
                <w:color w:val="000000"/>
                <w:sz w:val="20"/>
                <w:szCs w:val="20"/>
              </w:rPr>
            </w:pPr>
            <w:r w:rsidRPr="00874759">
              <w:rPr>
                <w:b/>
                <w:color w:val="000000"/>
                <w:sz w:val="20"/>
                <w:szCs w:val="20"/>
              </w:rPr>
              <w:t>Заказчик</w:t>
            </w:r>
          </w:p>
        </w:tc>
        <w:tc>
          <w:tcPr>
            <w:tcW w:w="4860" w:type="dxa"/>
          </w:tcPr>
          <w:p w:rsidR="00222417" w:rsidRPr="00874759" w:rsidRDefault="00222417" w:rsidP="0065249F">
            <w:pPr>
              <w:snapToGrid w:val="0"/>
              <w:jc w:val="center"/>
              <w:rPr>
                <w:b/>
                <w:color w:val="000000"/>
                <w:sz w:val="20"/>
                <w:szCs w:val="20"/>
              </w:rPr>
            </w:pPr>
            <w:r w:rsidRPr="00874759">
              <w:rPr>
                <w:b/>
                <w:color w:val="000000"/>
                <w:sz w:val="20"/>
                <w:szCs w:val="20"/>
              </w:rPr>
              <w:t>Поставщик</w:t>
            </w:r>
          </w:p>
        </w:tc>
      </w:tr>
      <w:tr w:rsidR="00222417" w:rsidRPr="00874759" w:rsidTr="0065249F">
        <w:trPr>
          <w:trHeight w:val="1718"/>
        </w:trPr>
        <w:tc>
          <w:tcPr>
            <w:tcW w:w="4788" w:type="dxa"/>
          </w:tcPr>
          <w:p w:rsidR="00222417" w:rsidRPr="00874759" w:rsidRDefault="00222417" w:rsidP="0065249F">
            <w:pPr>
              <w:snapToGrid w:val="0"/>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r w:rsidRPr="00874759">
              <w:rPr>
                <w:b/>
                <w:color w:val="000000"/>
                <w:sz w:val="20"/>
                <w:szCs w:val="20"/>
              </w:rPr>
              <w:t>Главный врач ГБУЗ «ИОКБ»</w:t>
            </w: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color w:val="000000"/>
                <w:sz w:val="20"/>
                <w:szCs w:val="20"/>
              </w:rPr>
            </w:pPr>
            <w:r w:rsidRPr="00874759">
              <w:rPr>
                <w:color w:val="000000"/>
                <w:sz w:val="20"/>
                <w:szCs w:val="20"/>
              </w:rPr>
              <w:t>________________________/</w:t>
            </w:r>
            <w:proofErr w:type="spellStart"/>
            <w:r w:rsidRPr="00874759">
              <w:rPr>
                <w:color w:val="000000"/>
                <w:sz w:val="20"/>
                <w:szCs w:val="20"/>
              </w:rPr>
              <w:t>П.Е.Дудин</w:t>
            </w:r>
            <w:proofErr w:type="spellEnd"/>
            <w:r w:rsidRPr="00874759">
              <w:rPr>
                <w:color w:val="000000"/>
                <w:sz w:val="20"/>
                <w:szCs w:val="20"/>
              </w:rPr>
              <w:t>/</w:t>
            </w:r>
          </w:p>
          <w:p w:rsidR="00222417" w:rsidRPr="00874759" w:rsidRDefault="00222417" w:rsidP="0065249F">
            <w:pPr>
              <w:ind w:left="2160" w:hanging="2160"/>
              <w:rPr>
                <w:color w:val="000000"/>
                <w:sz w:val="20"/>
                <w:szCs w:val="20"/>
              </w:rPr>
            </w:pPr>
            <w:r w:rsidRPr="00874759">
              <w:rPr>
                <w:color w:val="000000"/>
                <w:sz w:val="20"/>
                <w:szCs w:val="20"/>
              </w:rPr>
              <w:t>М.П.</w:t>
            </w:r>
          </w:p>
        </w:tc>
        <w:tc>
          <w:tcPr>
            <w:tcW w:w="4860" w:type="dxa"/>
          </w:tcPr>
          <w:p w:rsidR="00222417" w:rsidRPr="00874759" w:rsidRDefault="00222417" w:rsidP="0065249F">
            <w:pPr>
              <w:snapToGrid w:val="0"/>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left="2160" w:hanging="2160"/>
              <w:rPr>
                <w:b/>
                <w:color w:val="000000"/>
                <w:sz w:val="20"/>
                <w:szCs w:val="20"/>
              </w:rPr>
            </w:pPr>
          </w:p>
          <w:p w:rsidR="00222417" w:rsidRPr="00874759" w:rsidRDefault="00222417" w:rsidP="0065249F">
            <w:pPr>
              <w:ind w:right="1"/>
              <w:rPr>
                <w:bCs/>
                <w:color w:val="000000"/>
                <w:sz w:val="20"/>
                <w:szCs w:val="20"/>
              </w:rPr>
            </w:pPr>
            <w:r w:rsidRPr="00874759">
              <w:rPr>
                <w:bCs/>
                <w:color w:val="000000"/>
                <w:sz w:val="20"/>
                <w:szCs w:val="20"/>
              </w:rPr>
              <w:t>________________/________________________/</w:t>
            </w:r>
          </w:p>
          <w:p w:rsidR="00222417" w:rsidRPr="00874759" w:rsidRDefault="00222417" w:rsidP="0065249F">
            <w:pPr>
              <w:ind w:left="2160" w:hanging="2160"/>
              <w:rPr>
                <w:color w:val="000000"/>
                <w:sz w:val="20"/>
                <w:szCs w:val="20"/>
              </w:rPr>
            </w:pPr>
            <w:r w:rsidRPr="00874759">
              <w:rPr>
                <w:color w:val="000000"/>
                <w:sz w:val="20"/>
                <w:szCs w:val="20"/>
              </w:rPr>
              <w:t>М.П.</w:t>
            </w:r>
          </w:p>
        </w:tc>
      </w:tr>
    </w:tbl>
    <w:p w:rsidR="00222417" w:rsidRPr="00874759" w:rsidRDefault="00222417" w:rsidP="00874759">
      <w:pPr>
        <w:rPr>
          <w:color w:val="000000"/>
          <w:kern w:val="28"/>
          <w:sz w:val="20"/>
          <w:szCs w:val="20"/>
        </w:rPr>
      </w:pPr>
    </w:p>
    <w:p w:rsidR="00222417" w:rsidRPr="00874759" w:rsidRDefault="00222417" w:rsidP="00874759">
      <w:pPr>
        <w:rPr>
          <w:b/>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Default="00222417" w:rsidP="00874759">
      <w:pPr>
        <w:rPr>
          <w:color w:val="000000"/>
          <w:sz w:val="20"/>
          <w:szCs w:val="20"/>
        </w:rPr>
      </w:pPr>
    </w:p>
    <w:p w:rsidR="00222417" w:rsidRDefault="00222417" w:rsidP="00874759">
      <w:pPr>
        <w:rPr>
          <w:color w:val="000000"/>
          <w:sz w:val="20"/>
          <w:szCs w:val="20"/>
        </w:rPr>
      </w:pPr>
      <w:r>
        <w:rPr>
          <w:color w:val="000000"/>
          <w:sz w:val="20"/>
          <w:szCs w:val="20"/>
        </w:rPr>
        <w:t>\</w:t>
      </w:r>
    </w:p>
    <w:p w:rsidR="00222417" w:rsidRDefault="00222417" w:rsidP="00874759">
      <w:pPr>
        <w:rPr>
          <w:color w:val="000000"/>
          <w:sz w:val="20"/>
          <w:szCs w:val="20"/>
        </w:rPr>
      </w:pPr>
    </w:p>
    <w:p w:rsidR="00222417" w:rsidRDefault="00222417" w:rsidP="00874759">
      <w:pPr>
        <w:rPr>
          <w:color w:val="000000"/>
          <w:sz w:val="20"/>
          <w:szCs w:val="20"/>
        </w:rPr>
      </w:pPr>
    </w:p>
    <w:p w:rsidR="00222417"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rPr>
          <w:color w:val="000000"/>
          <w:sz w:val="20"/>
          <w:szCs w:val="20"/>
        </w:rPr>
      </w:pPr>
    </w:p>
    <w:p w:rsidR="00222417" w:rsidRPr="00874759" w:rsidRDefault="00222417" w:rsidP="00874759">
      <w:pPr>
        <w:spacing w:after="120"/>
        <w:rPr>
          <w:b/>
          <w:i/>
          <w:sz w:val="20"/>
          <w:szCs w:val="20"/>
        </w:rPr>
      </w:pPr>
    </w:p>
    <w:p w:rsidR="00222417" w:rsidRPr="00874759" w:rsidRDefault="00222417" w:rsidP="00874759">
      <w:pPr>
        <w:autoSpaceDE w:val="0"/>
        <w:autoSpaceDN w:val="0"/>
        <w:adjustRightInd w:val="0"/>
        <w:jc w:val="right"/>
        <w:rPr>
          <w:noProof/>
          <w:color w:val="000000"/>
          <w:sz w:val="20"/>
          <w:szCs w:val="20"/>
        </w:rPr>
      </w:pPr>
      <w:r w:rsidRPr="00874759">
        <w:rPr>
          <w:i/>
          <w:color w:val="000000"/>
          <w:sz w:val="20"/>
          <w:szCs w:val="20"/>
        </w:rPr>
        <w:lastRenderedPageBreak/>
        <w:t>Приложение 2</w:t>
      </w:r>
      <w:r w:rsidRPr="00874759">
        <w:rPr>
          <w:color w:val="000000"/>
          <w:sz w:val="20"/>
          <w:szCs w:val="20"/>
        </w:rPr>
        <w:t xml:space="preserve"> </w:t>
      </w:r>
    </w:p>
    <w:p w:rsidR="00222417" w:rsidRPr="00874759" w:rsidRDefault="00222417" w:rsidP="00874759">
      <w:pPr>
        <w:jc w:val="right"/>
        <w:rPr>
          <w:color w:val="000000"/>
          <w:sz w:val="20"/>
          <w:szCs w:val="20"/>
        </w:rPr>
      </w:pPr>
      <w:r w:rsidRPr="00874759">
        <w:rPr>
          <w:color w:val="000000"/>
          <w:sz w:val="20"/>
          <w:szCs w:val="20"/>
        </w:rPr>
        <w:t xml:space="preserve">к договору </w:t>
      </w:r>
    </w:p>
    <w:p w:rsidR="00222417" w:rsidRPr="00874759" w:rsidRDefault="00222417" w:rsidP="00874759">
      <w:pPr>
        <w:jc w:val="right"/>
        <w:rPr>
          <w:color w:val="000000"/>
          <w:sz w:val="20"/>
          <w:szCs w:val="20"/>
        </w:rPr>
      </w:pPr>
      <w:r w:rsidRPr="00874759">
        <w:rPr>
          <w:color w:val="000000"/>
          <w:sz w:val="20"/>
          <w:szCs w:val="20"/>
        </w:rPr>
        <w:t>№ ______ от ________201  г.</w:t>
      </w:r>
    </w:p>
    <w:p w:rsidR="00222417" w:rsidRPr="00874759" w:rsidRDefault="00222417" w:rsidP="00874759">
      <w:pPr>
        <w:jc w:val="right"/>
        <w:rPr>
          <w:color w:val="000000"/>
          <w:sz w:val="20"/>
          <w:szCs w:val="20"/>
        </w:rPr>
      </w:pPr>
    </w:p>
    <w:p w:rsidR="00222417" w:rsidRPr="00874759" w:rsidRDefault="00222417" w:rsidP="00874759">
      <w:pPr>
        <w:spacing w:after="120"/>
        <w:jc w:val="right"/>
        <w:rPr>
          <w:b/>
          <w:sz w:val="20"/>
          <w:szCs w:val="20"/>
        </w:rPr>
      </w:pPr>
    </w:p>
    <w:p w:rsidR="00222417" w:rsidRPr="00874759" w:rsidRDefault="00222417" w:rsidP="00874759">
      <w:pPr>
        <w:jc w:val="center"/>
        <w:rPr>
          <w:b/>
          <w:sz w:val="20"/>
          <w:szCs w:val="20"/>
        </w:rPr>
      </w:pPr>
      <w:r w:rsidRPr="00874759">
        <w:rPr>
          <w:b/>
          <w:sz w:val="20"/>
          <w:szCs w:val="20"/>
        </w:rPr>
        <w:t>Акт приема-передачи №___________</w:t>
      </w:r>
    </w:p>
    <w:p w:rsidR="00222417" w:rsidRPr="00874759" w:rsidRDefault="00222417" w:rsidP="00874759">
      <w:pPr>
        <w:jc w:val="center"/>
        <w:rPr>
          <w:sz w:val="20"/>
          <w:szCs w:val="20"/>
        </w:rPr>
      </w:pPr>
    </w:p>
    <w:p w:rsidR="00222417" w:rsidRPr="00874759" w:rsidRDefault="00222417" w:rsidP="00874759">
      <w:pPr>
        <w:spacing w:after="120"/>
        <w:rPr>
          <w:sz w:val="20"/>
          <w:szCs w:val="20"/>
        </w:rPr>
      </w:pPr>
      <w:r w:rsidRPr="00874759">
        <w:rPr>
          <w:sz w:val="20"/>
          <w:szCs w:val="20"/>
        </w:rPr>
        <w:t>г.</w:t>
      </w:r>
      <w:r w:rsidRPr="00874759">
        <w:rPr>
          <w:sz w:val="20"/>
          <w:szCs w:val="20"/>
          <w:u w:val="single"/>
        </w:rPr>
        <w:t xml:space="preserve"> </w:t>
      </w:r>
      <w:proofErr w:type="spellStart"/>
      <w:r w:rsidRPr="00874759">
        <w:rPr>
          <w:sz w:val="20"/>
          <w:szCs w:val="20"/>
          <w:u w:val="single"/>
        </w:rPr>
        <w:t>Икутск</w:t>
      </w:r>
      <w:proofErr w:type="spellEnd"/>
      <w:r w:rsidRPr="00874759">
        <w:rPr>
          <w:sz w:val="20"/>
          <w:szCs w:val="20"/>
        </w:rPr>
        <w:t xml:space="preserve">                                                                                                       “____”____________20__г.</w:t>
      </w:r>
    </w:p>
    <w:p w:rsidR="00222417" w:rsidRPr="00874759" w:rsidRDefault="00222417" w:rsidP="00874759">
      <w:pPr>
        <w:spacing w:after="120"/>
        <w:rPr>
          <w:sz w:val="20"/>
          <w:szCs w:val="20"/>
        </w:rPr>
      </w:pPr>
    </w:p>
    <w:p w:rsidR="00222417" w:rsidRPr="00874759" w:rsidRDefault="00222417" w:rsidP="00874759">
      <w:pPr>
        <w:tabs>
          <w:tab w:val="left" w:pos="9220"/>
        </w:tabs>
        <w:spacing w:after="120"/>
        <w:rPr>
          <w:sz w:val="20"/>
          <w:szCs w:val="20"/>
        </w:rPr>
      </w:pPr>
      <w:r w:rsidRPr="00874759">
        <w:rPr>
          <w:sz w:val="20"/>
          <w:szCs w:val="20"/>
        </w:rPr>
        <w:t>___________________________________________________________, именуемое в дальнейшем  «Поставщик», в лице _______________________________________________________________,</w:t>
      </w:r>
    </w:p>
    <w:p w:rsidR="00222417" w:rsidRPr="00874759" w:rsidRDefault="00222417" w:rsidP="00874759">
      <w:pPr>
        <w:tabs>
          <w:tab w:val="left" w:pos="9220"/>
        </w:tabs>
        <w:spacing w:after="120"/>
        <w:jc w:val="both"/>
        <w:rPr>
          <w:sz w:val="20"/>
          <w:szCs w:val="20"/>
        </w:rPr>
      </w:pPr>
      <w:r w:rsidRPr="00874759">
        <w:rPr>
          <w:sz w:val="20"/>
          <w:szCs w:val="20"/>
        </w:rPr>
        <w:t xml:space="preserve">действующий на основании _____________________, с одной стороны, и </w:t>
      </w:r>
      <w:r w:rsidRPr="00874759">
        <w:rPr>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874759">
        <w:rPr>
          <w:sz w:val="20"/>
          <w:szCs w:val="20"/>
        </w:rPr>
        <w:t xml:space="preserve"> именуемое в дальнейшем  «Получатель», в лице </w:t>
      </w:r>
      <w:r w:rsidRPr="00874759">
        <w:rPr>
          <w:sz w:val="20"/>
          <w:szCs w:val="20"/>
          <w:u w:val="single"/>
        </w:rPr>
        <w:t xml:space="preserve">Дудина Петра </w:t>
      </w:r>
      <w:proofErr w:type="spellStart"/>
      <w:r w:rsidRPr="00874759">
        <w:rPr>
          <w:sz w:val="20"/>
          <w:szCs w:val="20"/>
          <w:u w:val="single"/>
        </w:rPr>
        <w:t>Евлампьевича</w:t>
      </w:r>
      <w:proofErr w:type="spellEnd"/>
      <w:r w:rsidRPr="00874759">
        <w:rPr>
          <w:sz w:val="20"/>
          <w:szCs w:val="20"/>
        </w:rPr>
        <w:t xml:space="preserve">, действующего на основании </w:t>
      </w:r>
      <w:r w:rsidRPr="00874759">
        <w:rPr>
          <w:sz w:val="20"/>
          <w:szCs w:val="20"/>
          <w:u w:val="single"/>
        </w:rPr>
        <w:t>Устава,</w:t>
      </w:r>
      <w:r w:rsidRPr="00874759">
        <w:rPr>
          <w:sz w:val="20"/>
          <w:szCs w:val="20"/>
        </w:rPr>
        <w:t xml:space="preserve"> с другой стороны, составили настоящий акт приема-передачи о нижеследующем:</w:t>
      </w:r>
    </w:p>
    <w:p w:rsidR="00222417" w:rsidRPr="00874759" w:rsidRDefault="00222417" w:rsidP="00874759">
      <w:pPr>
        <w:tabs>
          <w:tab w:val="left" w:pos="9220"/>
        </w:tabs>
        <w:spacing w:after="120"/>
        <w:rPr>
          <w:sz w:val="20"/>
          <w:szCs w:val="20"/>
        </w:rPr>
      </w:pPr>
      <w:r w:rsidRPr="00874759">
        <w:rPr>
          <w:sz w:val="20"/>
          <w:szCs w:val="20"/>
        </w:rPr>
        <w:t>Основание для передачи: ____________________________№___________от «______»________________20   г.</w:t>
      </w:r>
      <w:r w:rsidRPr="00874759">
        <w:rPr>
          <w:sz w:val="20"/>
          <w:szCs w:val="20"/>
        </w:rPr>
        <w:tab/>
      </w:r>
    </w:p>
    <w:p w:rsidR="00222417" w:rsidRPr="00874759" w:rsidRDefault="00222417" w:rsidP="00874759">
      <w:pPr>
        <w:spacing w:after="120"/>
        <w:rPr>
          <w:sz w:val="20"/>
          <w:szCs w:val="20"/>
        </w:rPr>
      </w:pPr>
      <w:r w:rsidRPr="00874759">
        <w:rPr>
          <w:sz w:val="20"/>
          <w:szCs w:val="20"/>
        </w:rPr>
        <w:t>Стоимость передаваемого оборудования</w:t>
      </w:r>
    </w:p>
    <w:p w:rsidR="00222417" w:rsidRPr="00874759" w:rsidRDefault="00222417" w:rsidP="00874759">
      <w:pPr>
        <w:spacing w:after="120"/>
        <w:rPr>
          <w:sz w:val="20"/>
          <w:szCs w:val="20"/>
        </w:rPr>
      </w:pPr>
      <w:r w:rsidRPr="00874759">
        <w:rPr>
          <w:sz w:val="20"/>
          <w:szCs w:val="20"/>
        </w:rPr>
        <w:t>____________________________________________________________________________</w:t>
      </w:r>
    </w:p>
    <w:p w:rsidR="00222417" w:rsidRPr="00874759" w:rsidRDefault="00222417" w:rsidP="00874759">
      <w:pPr>
        <w:spacing w:after="120"/>
        <w:rPr>
          <w:sz w:val="20"/>
          <w:szCs w:val="20"/>
        </w:rPr>
      </w:pPr>
      <w:r w:rsidRPr="00874759">
        <w:rPr>
          <w:sz w:val="20"/>
          <w:szCs w:val="20"/>
        </w:rPr>
        <w:t>Поставщик передает, а  получатель принимает  следующее оборудование:</w:t>
      </w:r>
    </w:p>
    <w:p w:rsidR="00222417" w:rsidRPr="00874759" w:rsidRDefault="00222417" w:rsidP="00874759">
      <w:pPr>
        <w:spacing w:after="120"/>
        <w:rPr>
          <w:sz w:val="20"/>
          <w:szCs w:val="20"/>
        </w:rPr>
      </w:pPr>
      <w:r w:rsidRPr="00874759">
        <w:rPr>
          <w:sz w:val="20"/>
          <w:szCs w:val="20"/>
        </w:rPr>
        <w:t>наименование _______________________________________________________________</w:t>
      </w:r>
    </w:p>
    <w:p w:rsidR="00222417" w:rsidRPr="00874759" w:rsidRDefault="00222417" w:rsidP="00874759">
      <w:pPr>
        <w:spacing w:after="120"/>
        <w:rPr>
          <w:sz w:val="20"/>
          <w:szCs w:val="20"/>
        </w:rPr>
      </w:pPr>
      <w:r w:rsidRPr="00874759">
        <w:rPr>
          <w:sz w:val="20"/>
          <w:szCs w:val="20"/>
        </w:rPr>
        <w:t>модель _____________________________________________________________________</w:t>
      </w:r>
    </w:p>
    <w:p w:rsidR="00222417" w:rsidRPr="00874759" w:rsidRDefault="00222417" w:rsidP="00874759">
      <w:pPr>
        <w:spacing w:after="120"/>
        <w:rPr>
          <w:sz w:val="20"/>
          <w:szCs w:val="20"/>
        </w:rPr>
      </w:pPr>
      <w:r w:rsidRPr="00874759">
        <w:rPr>
          <w:sz w:val="20"/>
          <w:szCs w:val="20"/>
        </w:rPr>
        <w:t>производитель_______________________________________________________________</w:t>
      </w:r>
    </w:p>
    <w:p w:rsidR="00222417" w:rsidRPr="00874759" w:rsidRDefault="00222417" w:rsidP="00874759">
      <w:pPr>
        <w:spacing w:after="120"/>
        <w:rPr>
          <w:sz w:val="20"/>
          <w:szCs w:val="20"/>
        </w:rPr>
      </w:pPr>
      <w:r w:rsidRPr="00874759">
        <w:rPr>
          <w:sz w:val="20"/>
          <w:szCs w:val="20"/>
        </w:rPr>
        <w:t>серийный номер ______________________год выпуска “_____ ”________________г.</w:t>
      </w:r>
    </w:p>
    <w:p w:rsidR="00222417" w:rsidRPr="00874759" w:rsidRDefault="00222417" w:rsidP="00874759">
      <w:pPr>
        <w:spacing w:after="120"/>
        <w:rPr>
          <w:sz w:val="20"/>
          <w:szCs w:val="20"/>
        </w:rPr>
      </w:pPr>
      <w:r w:rsidRPr="00874759">
        <w:rPr>
          <w:sz w:val="20"/>
          <w:szCs w:val="20"/>
        </w:rPr>
        <w:t>комплектация:</w:t>
      </w:r>
    </w:p>
    <w:p w:rsidR="00222417" w:rsidRPr="00874759" w:rsidRDefault="00222417" w:rsidP="00874759">
      <w:pPr>
        <w:spacing w:after="120"/>
        <w:rPr>
          <w:sz w:val="20"/>
          <w:szCs w:val="20"/>
        </w:rPr>
      </w:pPr>
      <w:r w:rsidRPr="0087475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2417" w:rsidRPr="00874759" w:rsidRDefault="00222417" w:rsidP="00874759">
      <w:pPr>
        <w:spacing w:after="120"/>
        <w:rPr>
          <w:sz w:val="20"/>
          <w:szCs w:val="20"/>
        </w:rPr>
      </w:pPr>
      <w:r w:rsidRPr="00874759">
        <w:rPr>
          <w:sz w:val="20"/>
          <w:szCs w:val="20"/>
        </w:rPr>
        <w:t>__________________________________________________________________________________</w:t>
      </w:r>
    </w:p>
    <w:p w:rsidR="00222417" w:rsidRPr="00874759" w:rsidRDefault="00222417" w:rsidP="00874759">
      <w:pPr>
        <w:spacing w:after="120"/>
        <w:rPr>
          <w:sz w:val="20"/>
          <w:szCs w:val="20"/>
        </w:rPr>
      </w:pPr>
      <w:r w:rsidRPr="00874759">
        <w:rPr>
          <w:sz w:val="20"/>
          <w:szCs w:val="20"/>
        </w:rPr>
        <w:t>Вместе с оборудованием передается:</w:t>
      </w:r>
    </w:p>
    <w:tbl>
      <w:tblPr>
        <w:tblStyle w:val="a5"/>
        <w:tblW w:w="0" w:type="auto"/>
        <w:tblLook w:val="01E0" w:firstRow="1" w:lastRow="1" w:firstColumn="1" w:lastColumn="1" w:noHBand="0" w:noVBand="0"/>
      </w:tblPr>
      <w:tblGrid>
        <w:gridCol w:w="481"/>
        <w:gridCol w:w="5155"/>
        <w:gridCol w:w="1936"/>
        <w:gridCol w:w="1999"/>
      </w:tblGrid>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 xml:space="preserve">№ </w:t>
            </w:r>
          </w:p>
          <w:p w:rsidR="00222417" w:rsidRPr="00874759" w:rsidRDefault="00222417" w:rsidP="0065249F">
            <w:pPr>
              <w:spacing w:after="120"/>
              <w:rPr>
                <w:rFonts w:eastAsia="Calibri"/>
                <w:sz w:val="20"/>
                <w:szCs w:val="20"/>
              </w:rPr>
            </w:pPr>
            <w:proofErr w:type="spellStart"/>
            <w:r w:rsidRPr="00874759">
              <w:rPr>
                <w:rFonts w:eastAsia="Calibri"/>
                <w:sz w:val="20"/>
                <w:szCs w:val="20"/>
              </w:rPr>
              <w:t>п.п</w:t>
            </w:r>
            <w:proofErr w:type="spellEnd"/>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Наименование документа</w:t>
            </w:r>
          </w:p>
        </w:tc>
        <w:tc>
          <w:tcPr>
            <w:tcW w:w="0" w:type="auto"/>
          </w:tcPr>
          <w:p w:rsidR="00222417" w:rsidRPr="00874759" w:rsidRDefault="00222417" w:rsidP="0065249F">
            <w:pPr>
              <w:rPr>
                <w:rFonts w:eastAsia="Calibri"/>
                <w:sz w:val="20"/>
                <w:szCs w:val="20"/>
              </w:rPr>
            </w:pPr>
            <w:r w:rsidRPr="00874759">
              <w:rPr>
                <w:rFonts w:eastAsia="Calibri"/>
                <w:sz w:val="20"/>
                <w:szCs w:val="20"/>
              </w:rPr>
              <w:t>№ документа, срок</w:t>
            </w:r>
          </w:p>
          <w:p w:rsidR="00222417" w:rsidRPr="00874759" w:rsidRDefault="00222417" w:rsidP="0065249F">
            <w:pPr>
              <w:rPr>
                <w:rFonts w:eastAsia="Calibri"/>
                <w:sz w:val="20"/>
                <w:szCs w:val="20"/>
              </w:rPr>
            </w:pPr>
            <w:r w:rsidRPr="00874759">
              <w:rPr>
                <w:rFonts w:eastAsia="Calibri"/>
                <w:sz w:val="20"/>
                <w:szCs w:val="20"/>
              </w:rPr>
              <w:t>действия (дата выдачи)</w:t>
            </w:r>
          </w:p>
        </w:tc>
        <w:tc>
          <w:tcPr>
            <w:tcW w:w="1999" w:type="dxa"/>
          </w:tcPr>
          <w:p w:rsidR="00222417" w:rsidRPr="00874759" w:rsidRDefault="00222417" w:rsidP="0065249F">
            <w:pPr>
              <w:rPr>
                <w:rFonts w:eastAsia="Calibri"/>
                <w:sz w:val="20"/>
                <w:szCs w:val="20"/>
              </w:rPr>
            </w:pPr>
            <w:r w:rsidRPr="00874759">
              <w:rPr>
                <w:rFonts w:eastAsia="Calibri"/>
                <w:sz w:val="20"/>
                <w:szCs w:val="20"/>
              </w:rPr>
              <w:t>Отметка о передаче (да/нет)</w:t>
            </w: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1</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Регистрационное удостоверение с приложением (копия)</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2</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Сертификат соответствия с приложением (копия)</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3</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Гигиенический сертификат (копия)</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4</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Сертификат об утверждении типа средства измерения с приложением (для средств измерений медицинского назначения) (копия)</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5</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Гарантийный талон</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6</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Эксплуатационная документация:</w:t>
            </w:r>
          </w:p>
          <w:p w:rsidR="00222417" w:rsidRPr="00874759" w:rsidRDefault="00222417" w:rsidP="0065249F">
            <w:pPr>
              <w:spacing w:after="120"/>
              <w:rPr>
                <w:rFonts w:eastAsia="Calibri"/>
                <w:sz w:val="20"/>
                <w:szCs w:val="20"/>
              </w:rPr>
            </w:pPr>
            <w:r w:rsidRPr="00874759">
              <w:rPr>
                <w:rFonts w:eastAsia="Calibri"/>
                <w:sz w:val="20"/>
                <w:szCs w:val="20"/>
              </w:rPr>
              <w:t>Паспорт</w:t>
            </w:r>
          </w:p>
          <w:p w:rsidR="00222417" w:rsidRPr="00874759" w:rsidRDefault="00222417" w:rsidP="0065249F">
            <w:pPr>
              <w:spacing w:after="120"/>
              <w:rPr>
                <w:rFonts w:eastAsia="Calibri"/>
                <w:sz w:val="20"/>
                <w:szCs w:val="20"/>
              </w:rPr>
            </w:pPr>
            <w:r w:rsidRPr="00874759">
              <w:rPr>
                <w:rFonts w:eastAsia="Calibri"/>
                <w:sz w:val="20"/>
                <w:szCs w:val="20"/>
              </w:rPr>
              <w:t>Формуляр</w:t>
            </w:r>
          </w:p>
          <w:p w:rsidR="00222417" w:rsidRPr="00874759" w:rsidRDefault="00222417" w:rsidP="0065249F">
            <w:pPr>
              <w:spacing w:after="120"/>
              <w:rPr>
                <w:rFonts w:eastAsia="Calibri"/>
                <w:sz w:val="20"/>
                <w:szCs w:val="20"/>
              </w:rPr>
            </w:pPr>
            <w:r w:rsidRPr="00874759">
              <w:rPr>
                <w:rFonts w:eastAsia="Calibri"/>
                <w:sz w:val="20"/>
                <w:szCs w:val="20"/>
              </w:rPr>
              <w:t>Руководство по эксплуатации (Инструкция пользователя)</w:t>
            </w: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r w:rsidR="00222417" w:rsidRPr="00874759" w:rsidTr="0065249F">
        <w:tc>
          <w:tcPr>
            <w:tcW w:w="0" w:type="auto"/>
          </w:tcPr>
          <w:p w:rsidR="00222417" w:rsidRPr="00874759" w:rsidRDefault="00222417" w:rsidP="0065249F">
            <w:pPr>
              <w:spacing w:after="120"/>
              <w:rPr>
                <w:rFonts w:eastAsia="Calibri"/>
                <w:sz w:val="20"/>
                <w:szCs w:val="20"/>
              </w:rPr>
            </w:pPr>
            <w:r w:rsidRPr="00874759">
              <w:rPr>
                <w:rFonts w:eastAsia="Calibri"/>
                <w:sz w:val="20"/>
                <w:szCs w:val="20"/>
              </w:rPr>
              <w:t>7.</w:t>
            </w:r>
          </w:p>
        </w:tc>
        <w:tc>
          <w:tcPr>
            <w:tcW w:w="5155" w:type="dxa"/>
          </w:tcPr>
          <w:p w:rsidR="00222417" w:rsidRPr="00874759" w:rsidRDefault="00222417" w:rsidP="0065249F">
            <w:pPr>
              <w:spacing w:after="120"/>
              <w:rPr>
                <w:rFonts w:eastAsia="Calibri"/>
                <w:sz w:val="20"/>
                <w:szCs w:val="20"/>
              </w:rPr>
            </w:pPr>
            <w:r w:rsidRPr="00874759">
              <w:rPr>
                <w:rFonts w:eastAsia="Calibri"/>
                <w:sz w:val="20"/>
                <w:szCs w:val="20"/>
              </w:rPr>
              <w:t>Другие документы:</w:t>
            </w:r>
          </w:p>
          <w:p w:rsidR="00222417" w:rsidRPr="00874759" w:rsidRDefault="00222417" w:rsidP="0065249F">
            <w:pPr>
              <w:spacing w:after="120"/>
              <w:rPr>
                <w:rFonts w:eastAsia="Calibri"/>
                <w:sz w:val="20"/>
                <w:szCs w:val="20"/>
              </w:rPr>
            </w:pPr>
          </w:p>
        </w:tc>
        <w:tc>
          <w:tcPr>
            <w:tcW w:w="0" w:type="auto"/>
          </w:tcPr>
          <w:p w:rsidR="00222417" w:rsidRPr="00874759" w:rsidRDefault="00222417" w:rsidP="0065249F">
            <w:pPr>
              <w:spacing w:after="120"/>
              <w:rPr>
                <w:rFonts w:eastAsia="Calibri"/>
                <w:sz w:val="20"/>
                <w:szCs w:val="20"/>
              </w:rPr>
            </w:pPr>
          </w:p>
        </w:tc>
        <w:tc>
          <w:tcPr>
            <w:tcW w:w="1999" w:type="dxa"/>
          </w:tcPr>
          <w:p w:rsidR="00222417" w:rsidRPr="00874759" w:rsidRDefault="00222417" w:rsidP="0065249F">
            <w:pPr>
              <w:spacing w:after="120"/>
              <w:rPr>
                <w:rFonts w:eastAsia="Calibri"/>
                <w:sz w:val="20"/>
                <w:szCs w:val="20"/>
              </w:rPr>
            </w:pPr>
          </w:p>
        </w:tc>
      </w:tr>
    </w:tbl>
    <w:p w:rsidR="00222417" w:rsidRPr="00874759" w:rsidRDefault="00222417" w:rsidP="00874759">
      <w:pPr>
        <w:spacing w:after="120"/>
        <w:rPr>
          <w:sz w:val="20"/>
          <w:szCs w:val="20"/>
        </w:rPr>
      </w:pPr>
    </w:p>
    <w:p w:rsidR="00222417" w:rsidRPr="00874759" w:rsidRDefault="00222417" w:rsidP="00874759">
      <w:pPr>
        <w:spacing w:after="120"/>
        <w:rPr>
          <w:sz w:val="20"/>
          <w:szCs w:val="20"/>
        </w:rPr>
      </w:pPr>
      <w:r w:rsidRPr="00874759">
        <w:rPr>
          <w:sz w:val="20"/>
          <w:szCs w:val="20"/>
        </w:rPr>
        <w:lastRenderedPageBreak/>
        <w:t>Передаваемое оборудование осмотрено</w:t>
      </w:r>
    </w:p>
    <w:p w:rsidR="00222417" w:rsidRPr="00874759" w:rsidRDefault="00222417" w:rsidP="00874759">
      <w:pPr>
        <w:spacing w:after="120"/>
        <w:rPr>
          <w:sz w:val="20"/>
          <w:szCs w:val="20"/>
        </w:rPr>
      </w:pPr>
      <w:r w:rsidRPr="00874759">
        <w:rPr>
          <w:sz w:val="20"/>
          <w:szCs w:val="20"/>
        </w:rPr>
        <w:t>____________________________________________________________________________</w:t>
      </w:r>
    </w:p>
    <w:p w:rsidR="00222417" w:rsidRPr="00874759" w:rsidRDefault="00222417" w:rsidP="00874759">
      <w:pPr>
        <w:spacing w:after="120"/>
        <w:jc w:val="center"/>
        <w:rPr>
          <w:sz w:val="20"/>
          <w:szCs w:val="20"/>
        </w:rPr>
      </w:pPr>
      <w:r w:rsidRPr="00874759">
        <w:rPr>
          <w:sz w:val="20"/>
          <w:szCs w:val="20"/>
        </w:rPr>
        <w:t>ФИО, должность  подпись должностного лица Получателя</w:t>
      </w:r>
    </w:p>
    <w:p w:rsidR="00222417" w:rsidRPr="00874759" w:rsidRDefault="00222417" w:rsidP="00874759">
      <w:pPr>
        <w:spacing w:after="120"/>
        <w:rPr>
          <w:sz w:val="20"/>
          <w:szCs w:val="20"/>
        </w:rPr>
      </w:pPr>
      <w:r w:rsidRPr="00874759">
        <w:rPr>
          <w:sz w:val="20"/>
          <w:szCs w:val="20"/>
        </w:rPr>
        <w:t>Результат осмотра:</w:t>
      </w:r>
    </w:p>
    <w:p w:rsidR="00222417" w:rsidRPr="00874759" w:rsidRDefault="00222417" w:rsidP="00874759">
      <w:pPr>
        <w:spacing w:after="120"/>
        <w:rPr>
          <w:sz w:val="20"/>
          <w:szCs w:val="20"/>
        </w:rPr>
      </w:pPr>
      <w:r w:rsidRPr="00874759">
        <w:rPr>
          <w:b/>
          <w:sz w:val="20"/>
          <w:szCs w:val="20"/>
        </w:rPr>
        <w:t>1</w:t>
      </w:r>
      <w:r w:rsidRPr="00874759">
        <w:rPr>
          <w:sz w:val="20"/>
          <w:szCs w:val="20"/>
        </w:rPr>
        <w:t>. претензий по внешнему виду. Комплектации, передаваемым документам нет</w:t>
      </w:r>
    </w:p>
    <w:p w:rsidR="00222417" w:rsidRPr="00874759" w:rsidRDefault="00222417" w:rsidP="00874759">
      <w:pPr>
        <w:spacing w:after="120"/>
        <w:rPr>
          <w:sz w:val="20"/>
          <w:szCs w:val="20"/>
        </w:rPr>
      </w:pPr>
      <w:r w:rsidRPr="00874759">
        <w:rPr>
          <w:sz w:val="20"/>
          <w:szCs w:val="20"/>
        </w:rPr>
        <w:t>Подпись: ______________</w:t>
      </w:r>
    </w:p>
    <w:p w:rsidR="00222417" w:rsidRPr="00874759" w:rsidRDefault="00222417" w:rsidP="00874759">
      <w:pPr>
        <w:spacing w:after="120"/>
        <w:rPr>
          <w:sz w:val="20"/>
          <w:szCs w:val="20"/>
        </w:rPr>
      </w:pPr>
      <w:r w:rsidRPr="00874759">
        <w:rPr>
          <w:b/>
          <w:sz w:val="20"/>
          <w:szCs w:val="20"/>
        </w:rPr>
        <w:t>2</w:t>
      </w:r>
      <w:r w:rsidRPr="00874759">
        <w:rPr>
          <w:sz w:val="20"/>
          <w:szCs w:val="20"/>
        </w:rPr>
        <w:t>.Имеются замечания:</w:t>
      </w:r>
    </w:p>
    <w:p w:rsidR="00222417" w:rsidRPr="00874759" w:rsidRDefault="00222417" w:rsidP="00874759">
      <w:pPr>
        <w:spacing w:after="120"/>
        <w:rPr>
          <w:sz w:val="20"/>
          <w:szCs w:val="20"/>
        </w:rPr>
      </w:pPr>
      <w:r w:rsidRPr="00874759">
        <w:rPr>
          <w:sz w:val="20"/>
          <w:szCs w:val="20"/>
        </w:rPr>
        <w:t>____________________________________________________________________________________________________________________________________________________________________</w:t>
      </w:r>
    </w:p>
    <w:p w:rsidR="00222417" w:rsidRPr="00874759" w:rsidRDefault="00222417" w:rsidP="00874759">
      <w:pPr>
        <w:spacing w:after="120"/>
        <w:rPr>
          <w:sz w:val="20"/>
          <w:szCs w:val="20"/>
        </w:rPr>
      </w:pPr>
      <w:r w:rsidRPr="00874759">
        <w:rPr>
          <w:sz w:val="20"/>
          <w:szCs w:val="20"/>
        </w:rPr>
        <w:t>__________________________________________________________________________________   __________________________________________________________________________________</w:t>
      </w:r>
    </w:p>
    <w:p w:rsidR="00222417" w:rsidRPr="00874759" w:rsidRDefault="00222417" w:rsidP="00874759">
      <w:pPr>
        <w:spacing w:after="120"/>
        <w:rPr>
          <w:sz w:val="20"/>
          <w:szCs w:val="20"/>
        </w:rPr>
      </w:pPr>
      <w:r w:rsidRPr="00874759">
        <w:rPr>
          <w:sz w:val="20"/>
          <w:szCs w:val="20"/>
        </w:rPr>
        <w:t>Подпись Получателя______________________________</w:t>
      </w:r>
    </w:p>
    <w:p w:rsidR="00222417" w:rsidRPr="00874759" w:rsidRDefault="00222417" w:rsidP="00874759">
      <w:pPr>
        <w:spacing w:after="120"/>
        <w:rPr>
          <w:sz w:val="20"/>
          <w:szCs w:val="20"/>
        </w:rPr>
      </w:pPr>
      <w:r w:rsidRPr="00874759">
        <w:rPr>
          <w:sz w:val="20"/>
          <w:szCs w:val="20"/>
        </w:rPr>
        <w:t>Подпись Поставщика_____________________________</w:t>
      </w:r>
    </w:p>
    <w:p w:rsidR="00222417" w:rsidRPr="00874759" w:rsidRDefault="00222417" w:rsidP="00874759">
      <w:pPr>
        <w:spacing w:after="120"/>
        <w:rPr>
          <w:sz w:val="20"/>
          <w:szCs w:val="20"/>
        </w:rPr>
      </w:pPr>
    </w:p>
    <w:p w:rsidR="00222417" w:rsidRPr="00874759" w:rsidRDefault="00222417" w:rsidP="00874759">
      <w:pPr>
        <w:spacing w:after="120"/>
        <w:rPr>
          <w:b/>
          <w:sz w:val="20"/>
          <w:szCs w:val="20"/>
        </w:rPr>
      </w:pPr>
      <w:r w:rsidRPr="00874759">
        <w:rPr>
          <w:b/>
          <w:sz w:val="20"/>
          <w:szCs w:val="20"/>
        </w:rPr>
        <w:t>ПОЛУЧИЛ:                                                                      ПЕРЕДАЛ:</w:t>
      </w:r>
    </w:p>
    <w:p w:rsidR="00222417" w:rsidRPr="00874759" w:rsidRDefault="00222417" w:rsidP="00874759">
      <w:pPr>
        <w:spacing w:after="120"/>
        <w:rPr>
          <w:sz w:val="20"/>
          <w:szCs w:val="20"/>
        </w:rPr>
      </w:pPr>
      <w:r w:rsidRPr="00874759">
        <w:rPr>
          <w:sz w:val="20"/>
          <w:szCs w:val="20"/>
        </w:rPr>
        <w:t xml:space="preserve">_______________________________                    _______________________________                                                                                                                </w:t>
      </w:r>
    </w:p>
    <w:p w:rsidR="00222417" w:rsidRPr="00874759" w:rsidRDefault="00222417" w:rsidP="00874759">
      <w:pPr>
        <w:spacing w:after="120"/>
        <w:rPr>
          <w:sz w:val="20"/>
          <w:szCs w:val="20"/>
        </w:rPr>
      </w:pPr>
      <w:r w:rsidRPr="00874759">
        <w:rPr>
          <w:sz w:val="20"/>
          <w:szCs w:val="20"/>
        </w:rPr>
        <w:t xml:space="preserve">_______________________________                    _______________________________                                                                                                                </w:t>
      </w:r>
    </w:p>
    <w:p w:rsidR="00222417" w:rsidRPr="00874759" w:rsidRDefault="00222417" w:rsidP="00874759">
      <w:pPr>
        <w:spacing w:after="120"/>
        <w:rPr>
          <w:sz w:val="20"/>
          <w:szCs w:val="20"/>
        </w:rPr>
      </w:pPr>
      <w:r w:rsidRPr="00874759">
        <w:rPr>
          <w:sz w:val="20"/>
          <w:szCs w:val="20"/>
        </w:rPr>
        <w:t xml:space="preserve">_______________________________                    _______________________________                                                                                                                </w:t>
      </w:r>
    </w:p>
    <w:p w:rsidR="00222417" w:rsidRPr="00874759" w:rsidRDefault="00222417" w:rsidP="00874759">
      <w:pPr>
        <w:spacing w:after="120"/>
        <w:rPr>
          <w:sz w:val="20"/>
          <w:szCs w:val="20"/>
        </w:rPr>
      </w:pPr>
      <w:r w:rsidRPr="00874759">
        <w:rPr>
          <w:sz w:val="20"/>
          <w:szCs w:val="20"/>
        </w:rPr>
        <w:t xml:space="preserve">_______________________________                    _______________________________                                                                                                                </w:t>
      </w:r>
    </w:p>
    <w:p w:rsidR="00222417" w:rsidRPr="00874759" w:rsidRDefault="00222417" w:rsidP="00874759">
      <w:pPr>
        <w:spacing w:after="120"/>
        <w:rPr>
          <w:sz w:val="20"/>
          <w:szCs w:val="20"/>
        </w:rPr>
      </w:pPr>
    </w:p>
    <w:p w:rsidR="00222417" w:rsidRPr="00874759" w:rsidRDefault="00222417" w:rsidP="00874759">
      <w:pPr>
        <w:spacing w:after="120"/>
        <w:rPr>
          <w:sz w:val="20"/>
          <w:szCs w:val="20"/>
        </w:rPr>
      </w:pPr>
      <w:r w:rsidRPr="00874759">
        <w:rPr>
          <w:sz w:val="20"/>
          <w:szCs w:val="20"/>
        </w:rPr>
        <w:t>М.П.                                                                           М.П.</w:t>
      </w:r>
    </w:p>
    <w:p w:rsidR="00222417" w:rsidRPr="00874759" w:rsidRDefault="00222417" w:rsidP="00874759">
      <w:pPr>
        <w:rPr>
          <w:sz w:val="20"/>
          <w:szCs w:val="20"/>
        </w:rPr>
      </w:pPr>
    </w:p>
    <w:p w:rsidR="00222417" w:rsidRPr="00874759" w:rsidRDefault="00222417" w:rsidP="00874759">
      <w:pPr>
        <w:rPr>
          <w:sz w:val="20"/>
          <w:szCs w:val="20"/>
        </w:rPr>
      </w:pPr>
      <w:r w:rsidRPr="00874759">
        <w:rPr>
          <w:sz w:val="20"/>
          <w:szCs w:val="20"/>
        </w:rPr>
        <w:t>.</w:t>
      </w:r>
    </w:p>
    <w:p w:rsidR="00222417" w:rsidRPr="00874759" w:rsidRDefault="00222417" w:rsidP="00874759">
      <w:pPr>
        <w:pageBreakBefore/>
        <w:rPr>
          <w:sz w:val="20"/>
          <w:szCs w:val="20"/>
        </w:rPr>
      </w:pPr>
    </w:p>
    <w:p w:rsidR="00222417" w:rsidRPr="0044202F" w:rsidRDefault="00222417" w:rsidP="002F25FC">
      <w:pPr>
        <w:widowControl w:val="0"/>
        <w:shd w:val="clear" w:color="auto" w:fill="FFFFFF"/>
        <w:autoSpaceDE w:val="0"/>
        <w:autoSpaceDN w:val="0"/>
        <w:adjustRightInd w:val="0"/>
        <w:jc w:val="right"/>
        <w:rPr>
          <w:b/>
          <w:sz w:val="20"/>
          <w:szCs w:val="20"/>
        </w:rPr>
      </w:pPr>
    </w:p>
    <w:sectPr w:rsidR="00222417" w:rsidRPr="0044202F" w:rsidSect="00552AC7">
      <w:footerReference w:type="default" r:id="rId9"/>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31" w:rsidRDefault="00865B31" w:rsidP="00552AC7">
      <w:r>
        <w:separator/>
      </w:r>
    </w:p>
  </w:endnote>
  <w:endnote w:type="continuationSeparator" w:id="0">
    <w:p w:rsidR="00865B31" w:rsidRDefault="00865B31"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417" w:rsidRDefault="00865B31">
    <w:pPr>
      <w:pStyle w:val="a9"/>
      <w:jc w:val="right"/>
    </w:pPr>
    <w:r>
      <w:fldChar w:fldCharType="begin"/>
    </w:r>
    <w:r>
      <w:instrText>PAGE   \* MERGEFORMAT</w:instrText>
    </w:r>
    <w:r>
      <w:fldChar w:fldCharType="separate"/>
    </w:r>
    <w:r w:rsidR="00443021">
      <w:rPr>
        <w:noProof/>
      </w:rPr>
      <w:t>1</w:t>
    </w:r>
    <w:r>
      <w:rPr>
        <w:noProof/>
      </w:rPr>
      <w:fldChar w:fldCharType="end"/>
    </w:r>
  </w:p>
  <w:p w:rsidR="00222417" w:rsidRDefault="002224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31" w:rsidRDefault="00865B31" w:rsidP="00552AC7">
      <w:r>
        <w:separator/>
      </w:r>
    </w:p>
  </w:footnote>
  <w:footnote w:type="continuationSeparator" w:id="0">
    <w:p w:rsidR="00865B31" w:rsidRDefault="00865B31"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1D83727"/>
    <w:multiLevelType w:val="hybridMultilevel"/>
    <w:tmpl w:val="172A1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9A509B"/>
    <w:multiLevelType w:val="hybridMultilevel"/>
    <w:tmpl w:val="226A8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0A17B0"/>
    <w:multiLevelType w:val="multilevel"/>
    <w:tmpl w:val="E5D49CEA"/>
    <w:lvl w:ilvl="0">
      <w:start w:val="7"/>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630"/>
        </w:tabs>
        <w:ind w:left="630" w:hanging="540"/>
      </w:pPr>
      <w:rPr>
        <w:rFonts w:cs="Times New Roman" w:hint="default"/>
      </w:rPr>
    </w:lvl>
    <w:lvl w:ilvl="2">
      <w:start w:val="5"/>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5EEB15FC"/>
    <w:multiLevelType w:val="hybridMultilevel"/>
    <w:tmpl w:val="208CF81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5E246C"/>
    <w:multiLevelType w:val="hybridMultilevel"/>
    <w:tmpl w:val="FE1C3EB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A5642A8"/>
    <w:multiLevelType w:val="hybridMultilevel"/>
    <w:tmpl w:val="2752F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1"/>
  </w:num>
  <w:num w:numId="2">
    <w:abstractNumId w:val="4"/>
  </w:num>
  <w:num w:numId="3">
    <w:abstractNumId w:val="19"/>
  </w:num>
  <w:num w:numId="4">
    <w:abstractNumId w:val="3"/>
  </w:num>
  <w:num w:numId="5">
    <w:abstractNumId w:val="17"/>
  </w:num>
  <w:num w:numId="6">
    <w:abstractNumId w:val="7"/>
  </w:num>
  <w:num w:numId="7">
    <w:abstractNumId w:val="6"/>
    <w:lvlOverride w:ilvl="0">
      <w:startOverride w:val="1"/>
    </w:lvlOverride>
  </w:num>
  <w:num w:numId="8">
    <w:abstractNumId w:val="5"/>
  </w:num>
  <w:num w:numId="9">
    <w:abstractNumId w:val="9"/>
  </w:num>
  <w:num w:numId="10">
    <w:abstractNumId w:val="15"/>
  </w:num>
  <w:num w:numId="11">
    <w:abstractNumId w:val="13"/>
  </w:num>
  <w:num w:numId="12">
    <w:abstractNumId w:val="16"/>
  </w:num>
  <w:num w:numId="13">
    <w:abstractNumId w:val="10"/>
  </w:num>
  <w:num w:numId="14">
    <w:abstractNumId w:val="8"/>
  </w:num>
  <w:num w:numId="1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57F8E"/>
    <w:rsid w:val="00091EC6"/>
    <w:rsid w:val="000C40F1"/>
    <w:rsid w:val="00150E98"/>
    <w:rsid w:val="00160EE7"/>
    <w:rsid w:val="0016759D"/>
    <w:rsid w:val="00170B9C"/>
    <w:rsid w:val="001D795F"/>
    <w:rsid w:val="001E05A7"/>
    <w:rsid w:val="001F5E33"/>
    <w:rsid w:val="00222417"/>
    <w:rsid w:val="00252295"/>
    <w:rsid w:val="00255E18"/>
    <w:rsid w:val="00264318"/>
    <w:rsid w:val="00270EBE"/>
    <w:rsid w:val="002751A3"/>
    <w:rsid w:val="002B005E"/>
    <w:rsid w:val="002B6B01"/>
    <w:rsid w:val="002E35E2"/>
    <w:rsid w:val="002E3C59"/>
    <w:rsid w:val="002F25FC"/>
    <w:rsid w:val="002F6E8B"/>
    <w:rsid w:val="0030622C"/>
    <w:rsid w:val="0031436C"/>
    <w:rsid w:val="003172B1"/>
    <w:rsid w:val="003518B4"/>
    <w:rsid w:val="00380FD1"/>
    <w:rsid w:val="003E057F"/>
    <w:rsid w:val="003E3F0E"/>
    <w:rsid w:val="003E455F"/>
    <w:rsid w:val="003F1D9D"/>
    <w:rsid w:val="00431924"/>
    <w:rsid w:val="004335FB"/>
    <w:rsid w:val="0044202F"/>
    <w:rsid w:val="00443021"/>
    <w:rsid w:val="00446CB6"/>
    <w:rsid w:val="00453756"/>
    <w:rsid w:val="0045433B"/>
    <w:rsid w:val="00474338"/>
    <w:rsid w:val="00485A28"/>
    <w:rsid w:val="00486452"/>
    <w:rsid w:val="004A378B"/>
    <w:rsid w:val="004B2EBC"/>
    <w:rsid w:val="004B328C"/>
    <w:rsid w:val="004D1CDA"/>
    <w:rsid w:val="004D20B4"/>
    <w:rsid w:val="004D6A04"/>
    <w:rsid w:val="004D7313"/>
    <w:rsid w:val="004F0067"/>
    <w:rsid w:val="004F1CB8"/>
    <w:rsid w:val="00520AE3"/>
    <w:rsid w:val="0052576E"/>
    <w:rsid w:val="00541004"/>
    <w:rsid w:val="00552AC7"/>
    <w:rsid w:val="0055606A"/>
    <w:rsid w:val="005858B8"/>
    <w:rsid w:val="005A7A46"/>
    <w:rsid w:val="005B797E"/>
    <w:rsid w:val="005F03AE"/>
    <w:rsid w:val="00625897"/>
    <w:rsid w:val="00627703"/>
    <w:rsid w:val="0065249F"/>
    <w:rsid w:val="00661A4B"/>
    <w:rsid w:val="00661D6E"/>
    <w:rsid w:val="00684327"/>
    <w:rsid w:val="00686C58"/>
    <w:rsid w:val="00691505"/>
    <w:rsid w:val="006B40F6"/>
    <w:rsid w:val="006C7CA3"/>
    <w:rsid w:val="006D7BD2"/>
    <w:rsid w:val="00707625"/>
    <w:rsid w:val="007364A9"/>
    <w:rsid w:val="00760497"/>
    <w:rsid w:val="007962D1"/>
    <w:rsid w:val="00800580"/>
    <w:rsid w:val="00812D9A"/>
    <w:rsid w:val="00850B50"/>
    <w:rsid w:val="00851310"/>
    <w:rsid w:val="00865B31"/>
    <w:rsid w:val="008703ED"/>
    <w:rsid w:val="008735D7"/>
    <w:rsid w:val="00874759"/>
    <w:rsid w:val="00880EF5"/>
    <w:rsid w:val="008869D9"/>
    <w:rsid w:val="008916DA"/>
    <w:rsid w:val="008A4CFD"/>
    <w:rsid w:val="008A7CE3"/>
    <w:rsid w:val="008A7F21"/>
    <w:rsid w:val="008D3368"/>
    <w:rsid w:val="008D36A0"/>
    <w:rsid w:val="008D40A3"/>
    <w:rsid w:val="008E654B"/>
    <w:rsid w:val="008E75C8"/>
    <w:rsid w:val="009422B1"/>
    <w:rsid w:val="0096388B"/>
    <w:rsid w:val="00966207"/>
    <w:rsid w:val="00987CB3"/>
    <w:rsid w:val="009C37ED"/>
    <w:rsid w:val="009D77C6"/>
    <w:rsid w:val="009F7027"/>
    <w:rsid w:val="00A10FFE"/>
    <w:rsid w:val="00A21E35"/>
    <w:rsid w:val="00A31A24"/>
    <w:rsid w:val="00A418ED"/>
    <w:rsid w:val="00A42056"/>
    <w:rsid w:val="00A527EC"/>
    <w:rsid w:val="00A5504E"/>
    <w:rsid w:val="00A5691C"/>
    <w:rsid w:val="00AA21D6"/>
    <w:rsid w:val="00AB2B45"/>
    <w:rsid w:val="00AC320B"/>
    <w:rsid w:val="00AE47B3"/>
    <w:rsid w:val="00AE6826"/>
    <w:rsid w:val="00AF56FD"/>
    <w:rsid w:val="00B10EEE"/>
    <w:rsid w:val="00B14AD5"/>
    <w:rsid w:val="00B218AA"/>
    <w:rsid w:val="00B24651"/>
    <w:rsid w:val="00B370CE"/>
    <w:rsid w:val="00B54B33"/>
    <w:rsid w:val="00B63FB0"/>
    <w:rsid w:val="00B9586D"/>
    <w:rsid w:val="00BA1AE8"/>
    <w:rsid w:val="00BA5124"/>
    <w:rsid w:val="00BB3A86"/>
    <w:rsid w:val="00BD18BE"/>
    <w:rsid w:val="00BD6673"/>
    <w:rsid w:val="00BD6E47"/>
    <w:rsid w:val="00BE6682"/>
    <w:rsid w:val="00BF20D1"/>
    <w:rsid w:val="00C32176"/>
    <w:rsid w:val="00C4146E"/>
    <w:rsid w:val="00C734AF"/>
    <w:rsid w:val="00C7380C"/>
    <w:rsid w:val="00C76381"/>
    <w:rsid w:val="00C94D28"/>
    <w:rsid w:val="00CA2E2D"/>
    <w:rsid w:val="00CB75C2"/>
    <w:rsid w:val="00CF639F"/>
    <w:rsid w:val="00D033F8"/>
    <w:rsid w:val="00D17C7E"/>
    <w:rsid w:val="00D27D71"/>
    <w:rsid w:val="00D50B12"/>
    <w:rsid w:val="00D86C2D"/>
    <w:rsid w:val="00D95830"/>
    <w:rsid w:val="00DA61C0"/>
    <w:rsid w:val="00DC488E"/>
    <w:rsid w:val="00DF5AE9"/>
    <w:rsid w:val="00E14D7F"/>
    <w:rsid w:val="00E50D4F"/>
    <w:rsid w:val="00E62FB4"/>
    <w:rsid w:val="00E916D7"/>
    <w:rsid w:val="00EB7733"/>
    <w:rsid w:val="00EE482A"/>
    <w:rsid w:val="00F3014A"/>
    <w:rsid w:val="00F31227"/>
    <w:rsid w:val="00F55612"/>
    <w:rsid w:val="00F95E11"/>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rPr>
      <w:rFonts w:ascii="Times New Roman" w:eastAsia="Times New Roman" w:hAnsi="Times New Roman"/>
      <w:sz w:val="24"/>
      <w:szCs w:val="24"/>
    </w:rPr>
  </w:style>
  <w:style w:type="paragraph" w:styleId="1">
    <w:name w:val="heading 1"/>
    <w:basedOn w:val="a"/>
    <w:next w:val="a"/>
    <w:link w:val="10"/>
    <w:uiPriority w:val="99"/>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9"/>
    <w:qFormat/>
    <w:rsid w:val="00D17C7E"/>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1E05A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004"/>
    <w:rPr>
      <w:rFonts w:ascii="Times New Roman" w:hAnsi="Times New Roman" w:cs="Times New Roman"/>
      <w:kern w:val="2"/>
      <w:sz w:val="20"/>
      <w:szCs w:val="20"/>
      <w:lang w:eastAsia="ar-SA" w:bidi="ar-SA"/>
    </w:rPr>
  </w:style>
  <w:style w:type="character" w:customStyle="1" w:styleId="30">
    <w:name w:val="Заголовок 3 Знак"/>
    <w:basedOn w:val="a0"/>
    <w:link w:val="3"/>
    <w:uiPriority w:val="99"/>
    <w:semiHidden/>
    <w:locked/>
    <w:rsid w:val="00D17C7E"/>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1E05A7"/>
    <w:rPr>
      <w:rFonts w:ascii="Cambria" w:hAnsi="Cambria" w:cs="Times New Roman"/>
      <w:b/>
      <w:bCs/>
      <w:i/>
      <w:iCs/>
      <w:color w:val="4F81BD"/>
      <w:sz w:val="24"/>
      <w:szCs w:val="24"/>
      <w:lang w:eastAsia="ru-RU"/>
    </w:rPr>
  </w:style>
  <w:style w:type="paragraph" w:styleId="a3">
    <w:name w:val="Balloon Text"/>
    <w:basedOn w:val="a"/>
    <w:link w:val="a4"/>
    <w:uiPriority w:val="99"/>
    <w:semiHidden/>
    <w:rsid w:val="00037719"/>
    <w:rPr>
      <w:rFonts w:ascii="Tahoma" w:hAnsi="Tahoma" w:cs="Tahoma"/>
      <w:sz w:val="16"/>
      <w:szCs w:val="16"/>
    </w:rPr>
  </w:style>
  <w:style w:type="character" w:customStyle="1" w:styleId="a4">
    <w:name w:val="Текст выноски Знак"/>
    <w:basedOn w:val="a0"/>
    <w:link w:val="a3"/>
    <w:uiPriority w:val="99"/>
    <w:semiHidden/>
    <w:locked/>
    <w:rsid w:val="00037719"/>
    <w:rPr>
      <w:rFonts w:ascii="Tahoma" w:hAnsi="Tahoma" w:cs="Tahoma"/>
      <w:sz w:val="16"/>
      <w:szCs w:val="16"/>
      <w:lang w:eastAsia="ru-RU"/>
    </w:rPr>
  </w:style>
  <w:style w:type="table" w:styleId="a5">
    <w:name w:val="Table Grid"/>
    <w:basedOn w:val="a1"/>
    <w:uiPriority w:val="99"/>
    <w:rsid w:val="00EE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E35E2"/>
    <w:pPr>
      <w:ind w:left="720"/>
      <w:contextualSpacing/>
    </w:pPr>
  </w:style>
  <w:style w:type="paragraph" w:styleId="a7">
    <w:name w:val="header"/>
    <w:aliases w:val="Название 2"/>
    <w:basedOn w:val="a"/>
    <w:link w:val="a8"/>
    <w:uiPriority w:val="99"/>
    <w:rsid w:val="00552AC7"/>
    <w:pPr>
      <w:tabs>
        <w:tab w:val="center" w:pos="4677"/>
        <w:tab w:val="right" w:pos="9355"/>
      </w:tabs>
    </w:pPr>
  </w:style>
  <w:style w:type="character" w:customStyle="1" w:styleId="a8">
    <w:name w:val="Верхний колонтитул Знак"/>
    <w:aliases w:val="Название 2 Знак"/>
    <w:basedOn w:val="a0"/>
    <w:link w:val="a7"/>
    <w:uiPriority w:val="99"/>
    <w:locked/>
    <w:rsid w:val="00552AC7"/>
    <w:rPr>
      <w:rFonts w:ascii="Times New Roman" w:hAnsi="Times New Roman" w:cs="Times New Roman"/>
      <w:sz w:val="24"/>
      <w:szCs w:val="24"/>
      <w:lang w:eastAsia="ru-RU"/>
    </w:rPr>
  </w:style>
  <w:style w:type="paragraph" w:styleId="a9">
    <w:name w:val="footer"/>
    <w:basedOn w:val="a"/>
    <w:link w:val="aa"/>
    <w:uiPriority w:val="99"/>
    <w:rsid w:val="00552AC7"/>
    <w:pPr>
      <w:tabs>
        <w:tab w:val="center" w:pos="4677"/>
        <w:tab w:val="right" w:pos="9355"/>
      </w:tabs>
    </w:pPr>
  </w:style>
  <w:style w:type="character" w:customStyle="1" w:styleId="aa">
    <w:name w:val="Нижний колонтитул Знак"/>
    <w:basedOn w:val="a0"/>
    <w:link w:val="a9"/>
    <w:uiPriority w:val="99"/>
    <w:locked/>
    <w:rsid w:val="00552AC7"/>
    <w:rPr>
      <w:rFonts w:ascii="Times New Roman" w:hAnsi="Times New Roman" w:cs="Times New Roman"/>
      <w:sz w:val="24"/>
      <w:szCs w:val="24"/>
      <w:lang w:eastAsia="ru-RU"/>
    </w:rPr>
  </w:style>
  <w:style w:type="character" w:styleId="ab">
    <w:name w:val="Hyperlink"/>
    <w:basedOn w:val="a0"/>
    <w:uiPriority w:val="99"/>
    <w:rsid w:val="002751A3"/>
    <w:rPr>
      <w:rFonts w:cs="Times New Roman"/>
      <w:color w:val="0000FF"/>
      <w:u w:val="single"/>
    </w:rPr>
  </w:style>
  <w:style w:type="paragraph" w:customStyle="1" w:styleId="Default">
    <w:name w:val="Default"/>
    <w:uiPriority w:val="99"/>
    <w:rsid w:val="00541004"/>
    <w:pPr>
      <w:autoSpaceDE w:val="0"/>
      <w:autoSpaceDN w:val="0"/>
      <w:adjustRightInd w:val="0"/>
    </w:pPr>
    <w:rPr>
      <w:rFonts w:ascii="Times New Roman" w:eastAsia="Times New Roman" w:hAnsi="Times New Roman"/>
      <w:color w:val="000000"/>
      <w:sz w:val="24"/>
      <w:szCs w:val="24"/>
    </w:rPr>
  </w:style>
  <w:style w:type="paragraph" w:styleId="ac">
    <w:name w:val="footnote text"/>
    <w:basedOn w:val="a"/>
    <w:link w:val="ad"/>
    <w:uiPriority w:val="99"/>
    <w:rsid w:val="002F25FC"/>
    <w:rPr>
      <w:sz w:val="20"/>
      <w:szCs w:val="20"/>
    </w:rPr>
  </w:style>
  <w:style w:type="character" w:customStyle="1" w:styleId="ad">
    <w:name w:val="Текст сноски Знак"/>
    <w:basedOn w:val="a0"/>
    <w:link w:val="ac"/>
    <w:uiPriority w:val="99"/>
    <w:locked/>
    <w:rsid w:val="002F25FC"/>
    <w:rPr>
      <w:rFonts w:ascii="Times New Roman" w:hAnsi="Times New Roman" w:cs="Times New Roman"/>
      <w:sz w:val="20"/>
      <w:szCs w:val="20"/>
      <w:lang w:eastAsia="ru-RU"/>
    </w:rPr>
  </w:style>
  <w:style w:type="character" w:styleId="ae">
    <w:name w:val="footnote reference"/>
    <w:basedOn w:val="a0"/>
    <w:uiPriority w:val="99"/>
    <w:rsid w:val="002F25FC"/>
    <w:rPr>
      <w:rFonts w:cs="Times New Roman"/>
      <w:vertAlign w:val="superscript"/>
    </w:rPr>
  </w:style>
  <w:style w:type="paragraph" w:styleId="af">
    <w:name w:val="Normal (Web)"/>
    <w:aliases w:val="Обычный (веб) Знак Знак,Обычный (Web) Знак Знак Знак,Обычный (Web)"/>
    <w:basedOn w:val="a"/>
    <w:link w:val="af0"/>
    <w:uiPriority w:val="99"/>
    <w:rsid w:val="002F25FC"/>
    <w:pPr>
      <w:spacing w:before="100" w:beforeAutospacing="1" w:after="100" w:afterAutospacing="1"/>
    </w:pPr>
    <w:rPr>
      <w:rFonts w:eastAsia="Calibri"/>
      <w:sz w:val="20"/>
      <w:szCs w:val="20"/>
    </w:rPr>
  </w:style>
  <w:style w:type="character" w:customStyle="1" w:styleId="af0">
    <w:name w:val="Обычный (веб) Знак"/>
    <w:aliases w:val="Обычный (веб) Знак Знак Знак,Обычный (Web) Знак Знак Знак Знак,Обычный (Web) Знак"/>
    <w:link w:val="af"/>
    <w:uiPriority w:val="99"/>
    <w:locked/>
    <w:rsid w:val="002F25FC"/>
    <w:rPr>
      <w:rFonts w:ascii="Times New Roman" w:hAnsi="Times New Roman"/>
      <w:sz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1">
    <w:name w:val="No Spacing"/>
    <w:link w:val="af2"/>
    <w:uiPriority w:val="99"/>
    <w:qFormat/>
    <w:rsid w:val="002F25FC"/>
    <w:rPr>
      <w:rFonts w:eastAsia="Times New Roman"/>
      <w:lang w:eastAsia="en-US"/>
    </w:rPr>
  </w:style>
  <w:style w:type="character" w:customStyle="1" w:styleId="af2">
    <w:name w:val="Без интервала Знак"/>
    <w:basedOn w:val="a0"/>
    <w:link w:val="af1"/>
    <w:uiPriority w:val="99"/>
    <w:locked/>
    <w:rsid w:val="002F25FC"/>
    <w:rPr>
      <w:rFonts w:eastAsia="Times New Roman" w:cs="Times New Roman"/>
      <w:sz w:val="22"/>
      <w:szCs w:val="22"/>
      <w:lang w:val="ru-RU" w:eastAsia="en-US" w:bidi="ar-SA"/>
    </w:rPr>
  </w:style>
  <w:style w:type="paragraph" w:styleId="31">
    <w:name w:val="Body Text 3"/>
    <w:basedOn w:val="a"/>
    <w:link w:val="32"/>
    <w:uiPriority w:val="99"/>
    <w:rsid w:val="00800580"/>
    <w:pPr>
      <w:spacing w:after="120"/>
    </w:pPr>
    <w:rPr>
      <w:sz w:val="16"/>
      <w:szCs w:val="16"/>
    </w:rPr>
  </w:style>
  <w:style w:type="character" w:customStyle="1" w:styleId="32">
    <w:name w:val="Основной текст 3 Знак"/>
    <w:basedOn w:val="a0"/>
    <w:link w:val="31"/>
    <w:uiPriority w:val="99"/>
    <w:locked/>
    <w:rsid w:val="00800580"/>
    <w:rPr>
      <w:rFonts w:ascii="Times New Roman" w:hAnsi="Times New Roman" w:cs="Times New Roman"/>
      <w:sz w:val="16"/>
      <w:szCs w:val="16"/>
      <w:lang w:eastAsia="ru-RU"/>
    </w:rPr>
  </w:style>
  <w:style w:type="paragraph" w:styleId="af3">
    <w:name w:val="Body Text"/>
    <w:basedOn w:val="a"/>
    <w:link w:val="af4"/>
    <w:uiPriority w:val="99"/>
    <w:semiHidden/>
    <w:rsid w:val="00D17C7E"/>
    <w:pPr>
      <w:spacing w:after="120"/>
    </w:pPr>
  </w:style>
  <w:style w:type="character" w:customStyle="1" w:styleId="af4">
    <w:name w:val="Основной текст Знак"/>
    <w:basedOn w:val="a0"/>
    <w:link w:val="af3"/>
    <w:uiPriority w:val="99"/>
    <w:semiHidden/>
    <w:locked/>
    <w:rsid w:val="00D17C7E"/>
    <w:rPr>
      <w:rFonts w:ascii="Times New Roman" w:hAnsi="Times New Roman" w:cs="Times New Roman"/>
      <w:sz w:val="24"/>
      <w:szCs w:val="24"/>
      <w:lang w:eastAsia="ru-RU"/>
    </w:rPr>
  </w:style>
  <w:style w:type="character" w:customStyle="1" w:styleId="2">
    <w:name w:val="Название 2 Знак Знак"/>
    <w:uiPriority w:val="99"/>
    <w:locked/>
    <w:rsid w:val="0044202F"/>
    <w:rPr>
      <w:rFonts w:eastAsia="Times New Roman"/>
      <w:sz w:val="24"/>
      <w:lang w:val="ru-RU" w:eastAsia="ru-RU"/>
    </w:rPr>
  </w:style>
  <w:style w:type="paragraph" w:styleId="af5">
    <w:name w:val="Title"/>
    <w:basedOn w:val="a"/>
    <w:link w:val="af6"/>
    <w:uiPriority w:val="99"/>
    <w:qFormat/>
    <w:locked/>
    <w:rsid w:val="00874759"/>
    <w:pPr>
      <w:widowControl w:val="0"/>
      <w:shd w:val="clear" w:color="auto" w:fill="FFFFFF"/>
      <w:autoSpaceDE w:val="0"/>
      <w:autoSpaceDN w:val="0"/>
      <w:adjustRightInd w:val="0"/>
      <w:ind w:left="72"/>
      <w:jc w:val="center"/>
    </w:pPr>
    <w:rPr>
      <w:rFonts w:eastAsia="Calibri"/>
      <w:bCs/>
      <w:color w:val="000000"/>
      <w:spacing w:val="13"/>
      <w:szCs w:val="22"/>
    </w:rPr>
  </w:style>
  <w:style w:type="character" w:customStyle="1" w:styleId="TitleChar">
    <w:name w:val="Title Char"/>
    <w:basedOn w:val="a0"/>
    <w:uiPriority w:val="10"/>
    <w:rsid w:val="00DD3B18"/>
    <w:rPr>
      <w:rFonts w:asciiTheme="majorHAnsi" w:eastAsiaTheme="majorEastAsia" w:hAnsiTheme="majorHAnsi" w:cstheme="majorBidi"/>
      <w:b/>
      <w:bCs/>
      <w:kern w:val="28"/>
      <w:sz w:val="32"/>
      <w:szCs w:val="32"/>
    </w:rPr>
  </w:style>
  <w:style w:type="character" w:customStyle="1" w:styleId="af6">
    <w:name w:val="Название Знак"/>
    <w:link w:val="af5"/>
    <w:uiPriority w:val="99"/>
    <w:locked/>
    <w:rsid w:val="00874759"/>
    <w:rPr>
      <w:color w:val="000000"/>
      <w:spacing w:val="13"/>
      <w:sz w:val="22"/>
      <w:lang w:val="ru-RU" w:eastAsia="ru-RU"/>
    </w:rPr>
  </w:style>
  <w:style w:type="character" w:customStyle="1" w:styleId="Web">
    <w:name w:val="Обычный (Web) Знак Знак"/>
    <w:uiPriority w:val="99"/>
    <w:rsid w:val="00874759"/>
    <w:rPr>
      <w:sz w:val="24"/>
      <w:lang w:val="ru-RU" w:eastAsia="ru-RU"/>
    </w:rPr>
  </w:style>
  <w:style w:type="character" w:customStyle="1" w:styleId="21">
    <w:name w:val="Название 2 Знак Знак1"/>
    <w:uiPriority w:val="99"/>
    <w:locked/>
    <w:rsid w:val="00874759"/>
    <w:rPr>
      <w:rFonts w:eastAsia="Times New Roman"/>
      <w:sz w:val="24"/>
      <w:lang w:val="ru-RU" w:eastAsia="ru-RU"/>
    </w:rPr>
  </w:style>
  <w:style w:type="paragraph" w:styleId="af7">
    <w:name w:val="Plain Text"/>
    <w:basedOn w:val="a"/>
    <w:link w:val="af8"/>
    <w:uiPriority w:val="99"/>
    <w:rsid w:val="00874759"/>
    <w:rPr>
      <w:rFonts w:ascii="Courier New" w:eastAsia="Calibri" w:hAnsi="Courier New" w:cs="Courier New"/>
      <w:sz w:val="20"/>
      <w:szCs w:val="20"/>
    </w:rPr>
  </w:style>
  <w:style w:type="character" w:customStyle="1" w:styleId="af8">
    <w:name w:val="Текст Знак"/>
    <w:basedOn w:val="a0"/>
    <w:link w:val="af7"/>
    <w:uiPriority w:val="99"/>
    <w:semiHidden/>
    <w:rsid w:val="00DD3B1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rPr>
      <w:rFonts w:ascii="Times New Roman" w:eastAsia="Times New Roman" w:hAnsi="Times New Roman"/>
      <w:sz w:val="24"/>
      <w:szCs w:val="24"/>
    </w:rPr>
  </w:style>
  <w:style w:type="paragraph" w:styleId="1">
    <w:name w:val="heading 1"/>
    <w:basedOn w:val="a"/>
    <w:next w:val="a"/>
    <w:link w:val="10"/>
    <w:uiPriority w:val="99"/>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9"/>
    <w:qFormat/>
    <w:rsid w:val="00D17C7E"/>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1E05A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004"/>
    <w:rPr>
      <w:rFonts w:ascii="Times New Roman" w:hAnsi="Times New Roman" w:cs="Times New Roman"/>
      <w:kern w:val="2"/>
      <w:sz w:val="20"/>
      <w:szCs w:val="20"/>
      <w:lang w:eastAsia="ar-SA" w:bidi="ar-SA"/>
    </w:rPr>
  </w:style>
  <w:style w:type="character" w:customStyle="1" w:styleId="30">
    <w:name w:val="Заголовок 3 Знак"/>
    <w:basedOn w:val="a0"/>
    <w:link w:val="3"/>
    <w:uiPriority w:val="99"/>
    <w:semiHidden/>
    <w:locked/>
    <w:rsid w:val="00D17C7E"/>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1E05A7"/>
    <w:rPr>
      <w:rFonts w:ascii="Cambria" w:hAnsi="Cambria" w:cs="Times New Roman"/>
      <w:b/>
      <w:bCs/>
      <w:i/>
      <w:iCs/>
      <w:color w:val="4F81BD"/>
      <w:sz w:val="24"/>
      <w:szCs w:val="24"/>
      <w:lang w:eastAsia="ru-RU"/>
    </w:rPr>
  </w:style>
  <w:style w:type="paragraph" w:styleId="a3">
    <w:name w:val="Balloon Text"/>
    <w:basedOn w:val="a"/>
    <w:link w:val="a4"/>
    <w:uiPriority w:val="99"/>
    <w:semiHidden/>
    <w:rsid w:val="00037719"/>
    <w:rPr>
      <w:rFonts w:ascii="Tahoma" w:hAnsi="Tahoma" w:cs="Tahoma"/>
      <w:sz w:val="16"/>
      <w:szCs w:val="16"/>
    </w:rPr>
  </w:style>
  <w:style w:type="character" w:customStyle="1" w:styleId="a4">
    <w:name w:val="Текст выноски Знак"/>
    <w:basedOn w:val="a0"/>
    <w:link w:val="a3"/>
    <w:uiPriority w:val="99"/>
    <w:semiHidden/>
    <w:locked/>
    <w:rsid w:val="00037719"/>
    <w:rPr>
      <w:rFonts w:ascii="Tahoma" w:hAnsi="Tahoma" w:cs="Tahoma"/>
      <w:sz w:val="16"/>
      <w:szCs w:val="16"/>
      <w:lang w:eastAsia="ru-RU"/>
    </w:rPr>
  </w:style>
  <w:style w:type="table" w:styleId="a5">
    <w:name w:val="Table Grid"/>
    <w:basedOn w:val="a1"/>
    <w:uiPriority w:val="99"/>
    <w:rsid w:val="00EE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E35E2"/>
    <w:pPr>
      <w:ind w:left="720"/>
      <w:contextualSpacing/>
    </w:pPr>
  </w:style>
  <w:style w:type="paragraph" w:styleId="a7">
    <w:name w:val="header"/>
    <w:aliases w:val="Название 2"/>
    <w:basedOn w:val="a"/>
    <w:link w:val="a8"/>
    <w:uiPriority w:val="99"/>
    <w:rsid w:val="00552AC7"/>
    <w:pPr>
      <w:tabs>
        <w:tab w:val="center" w:pos="4677"/>
        <w:tab w:val="right" w:pos="9355"/>
      </w:tabs>
    </w:pPr>
  </w:style>
  <w:style w:type="character" w:customStyle="1" w:styleId="a8">
    <w:name w:val="Верхний колонтитул Знак"/>
    <w:aliases w:val="Название 2 Знак"/>
    <w:basedOn w:val="a0"/>
    <w:link w:val="a7"/>
    <w:uiPriority w:val="99"/>
    <w:locked/>
    <w:rsid w:val="00552AC7"/>
    <w:rPr>
      <w:rFonts w:ascii="Times New Roman" w:hAnsi="Times New Roman" w:cs="Times New Roman"/>
      <w:sz w:val="24"/>
      <w:szCs w:val="24"/>
      <w:lang w:eastAsia="ru-RU"/>
    </w:rPr>
  </w:style>
  <w:style w:type="paragraph" w:styleId="a9">
    <w:name w:val="footer"/>
    <w:basedOn w:val="a"/>
    <w:link w:val="aa"/>
    <w:uiPriority w:val="99"/>
    <w:rsid w:val="00552AC7"/>
    <w:pPr>
      <w:tabs>
        <w:tab w:val="center" w:pos="4677"/>
        <w:tab w:val="right" w:pos="9355"/>
      </w:tabs>
    </w:pPr>
  </w:style>
  <w:style w:type="character" w:customStyle="1" w:styleId="aa">
    <w:name w:val="Нижний колонтитул Знак"/>
    <w:basedOn w:val="a0"/>
    <w:link w:val="a9"/>
    <w:uiPriority w:val="99"/>
    <w:locked/>
    <w:rsid w:val="00552AC7"/>
    <w:rPr>
      <w:rFonts w:ascii="Times New Roman" w:hAnsi="Times New Roman" w:cs="Times New Roman"/>
      <w:sz w:val="24"/>
      <w:szCs w:val="24"/>
      <w:lang w:eastAsia="ru-RU"/>
    </w:rPr>
  </w:style>
  <w:style w:type="character" w:styleId="ab">
    <w:name w:val="Hyperlink"/>
    <w:basedOn w:val="a0"/>
    <w:uiPriority w:val="99"/>
    <w:rsid w:val="002751A3"/>
    <w:rPr>
      <w:rFonts w:cs="Times New Roman"/>
      <w:color w:val="0000FF"/>
      <w:u w:val="single"/>
    </w:rPr>
  </w:style>
  <w:style w:type="paragraph" w:customStyle="1" w:styleId="Default">
    <w:name w:val="Default"/>
    <w:uiPriority w:val="99"/>
    <w:rsid w:val="00541004"/>
    <w:pPr>
      <w:autoSpaceDE w:val="0"/>
      <w:autoSpaceDN w:val="0"/>
      <w:adjustRightInd w:val="0"/>
    </w:pPr>
    <w:rPr>
      <w:rFonts w:ascii="Times New Roman" w:eastAsia="Times New Roman" w:hAnsi="Times New Roman"/>
      <w:color w:val="000000"/>
      <w:sz w:val="24"/>
      <w:szCs w:val="24"/>
    </w:rPr>
  </w:style>
  <w:style w:type="paragraph" w:styleId="ac">
    <w:name w:val="footnote text"/>
    <w:basedOn w:val="a"/>
    <w:link w:val="ad"/>
    <w:uiPriority w:val="99"/>
    <w:rsid w:val="002F25FC"/>
    <w:rPr>
      <w:sz w:val="20"/>
      <w:szCs w:val="20"/>
    </w:rPr>
  </w:style>
  <w:style w:type="character" w:customStyle="1" w:styleId="ad">
    <w:name w:val="Текст сноски Знак"/>
    <w:basedOn w:val="a0"/>
    <w:link w:val="ac"/>
    <w:uiPriority w:val="99"/>
    <w:locked/>
    <w:rsid w:val="002F25FC"/>
    <w:rPr>
      <w:rFonts w:ascii="Times New Roman" w:hAnsi="Times New Roman" w:cs="Times New Roman"/>
      <w:sz w:val="20"/>
      <w:szCs w:val="20"/>
      <w:lang w:eastAsia="ru-RU"/>
    </w:rPr>
  </w:style>
  <w:style w:type="character" w:styleId="ae">
    <w:name w:val="footnote reference"/>
    <w:basedOn w:val="a0"/>
    <w:uiPriority w:val="99"/>
    <w:rsid w:val="002F25FC"/>
    <w:rPr>
      <w:rFonts w:cs="Times New Roman"/>
      <w:vertAlign w:val="superscript"/>
    </w:rPr>
  </w:style>
  <w:style w:type="paragraph" w:styleId="af">
    <w:name w:val="Normal (Web)"/>
    <w:aliases w:val="Обычный (веб) Знак Знак,Обычный (Web) Знак Знак Знак,Обычный (Web)"/>
    <w:basedOn w:val="a"/>
    <w:link w:val="af0"/>
    <w:uiPriority w:val="99"/>
    <w:rsid w:val="002F25FC"/>
    <w:pPr>
      <w:spacing w:before="100" w:beforeAutospacing="1" w:after="100" w:afterAutospacing="1"/>
    </w:pPr>
    <w:rPr>
      <w:rFonts w:eastAsia="Calibri"/>
      <w:sz w:val="20"/>
      <w:szCs w:val="20"/>
    </w:rPr>
  </w:style>
  <w:style w:type="character" w:customStyle="1" w:styleId="af0">
    <w:name w:val="Обычный (веб) Знак"/>
    <w:aliases w:val="Обычный (веб) Знак Знак Знак,Обычный (Web) Знак Знак Знак Знак,Обычный (Web) Знак"/>
    <w:link w:val="af"/>
    <w:uiPriority w:val="99"/>
    <w:locked/>
    <w:rsid w:val="002F25FC"/>
    <w:rPr>
      <w:rFonts w:ascii="Times New Roman" w:hAnsi="Times New Roman"/>
      <w:sz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1">
    <w:name w:val="No Spacing"/>
    <w:link w:val="af2"/>
    <w:uiPriority w:val="99"/>
    <w:qFormat/>
    <w:rsid w:val="002F25FC"/>
    <w:rPr>
      <w:rFonts w:eastAsia="Times New Roman"/>
      <w:lang w:eastAsia="en-US"/>
    </w:rPr>
  </w:style>
  <w:style w:type="character" w:customStyle="1" w:styleId="af2">
    <w:name w:val="Без интервала Знак"/>
    <w:basedOn w:val="a0"/>
    <w:link w:val="af1"/>
    <w:uiPriority w:val="99"/>
    <w:locked/>
    <w:rsid w:val="002F25FC"/>
    <w:rPr>
      <w:rFonts w:eastAsia="Times New Roman" w:cs="Times New Roman"/>
      <w:sz w:val="22"/>
      <w:szCs w:val="22"/>
      <w:lang w:val="ru-RU" w:eastAsia="en-US" w:bidi="ar-SA"/>
    </w:rPr>
  </w:style>
  <w:style w:type="paragraph" w:styleId="31">
    <w:name w:val="Body Text 3"/>
    <w:basedOn w:val="a"/>
    <w:link w:val="32"/>
    <w:uiPriority w:val="99"/>
    <w:rsid w:val="00800580"/>
    <w:pPr>
      <w:spacing w:after="120"/>
    </w:pPr>
    <w:rPr>
      <w:sz w:val="16"/>
      <w:szCs w:val="16"/>
    </w:rPr>
  </w:style>
  <w:style w:type="character" w:customStyle="1" w:styleId="32">
    <w:name w:val="Основной текст 3 Знак"/>
    <w:basedOn w:val="a0"/>
    <w:link w:val="31"/>
    <w:uiPriority w:val="99"/>
    <w:locked/>
    <w:rsid w:val="00800580"/>
    <w:rPr>
      <w:rFonts w:ascii="Times New Roman" w:hAnsi="Times New Roman" w:cs="Times New Roman"/>
      <w:sz w:val="16"/>
      <w:szCs w:val="16"/>
      <w:lang w:eastAsia="ru-RU"/>
    </w:rPr>
  </w:style>
  <w:style w:type="paragraph" w:styleId="af3">
    <w:name w:val="Body Text"/>
    <w:basedOn w:val="a"/>
    <w:link w:val="af4"/>
    <w:uiPriority w:val="99"/>
    <w:semiHidden/>
    <w:rsid w:val="00D17C7E"/>
    <w:pPr>
      <w:spacing w:after="120"/>
    </w:pPr>
  </w:style>
  <w:style w:type="character" w:customStyle="1" w:styleId="af4">
    <w:name w:val="Основной текст Знак"/>
    <w:basedOn w:val="a0"/>
    <w:link w:val="af3"/>
    <w:uiPriority w:val="99"/>
    <w:semiHidden/>
    <w:locked/>
    <w:rsid w:val="00D17C7E"/>
    <w:rPr>
      <w:rFonts w:ascii="Times New Roman" w:hAnsi="Times New Roman" w:cs="Times New Roman"/>
      <w:sz w:val="24"/>
      <w:szCs w:val="24"/>
      <w:lang w:eastAsia="ru-RU"/>
    </w:rPr>
  </w:style>
  <w:style w:type="character" w:customStyle="1" w:styleId="2">
    <w:name w:val="Название 2 Знак Знак"/>
    <w:uiPriority w:val="99"/>
    <w:locked/>
    <w:rsid w:val="0044202F"/>
    <w:rPr>
      <w:rFonts w:eastAsia="Times New Roman"/>
      <w:sz w:val="24"/>
      <w:lang w:val="ru-RU" w:eastAsia="ru-RU"/>
    </w:rPr>
  </w:style>
  <w:style w:type="paragraph" w:styleId="af5">
    <w:name w:val="Title"/>
    <w:basedOn w:val="a"/>
    <w:link w:val="af6"/>
    <w:uiPriority w:val="99"/>
    <w:qFormat/>
    <w:locked/>
    <w:rsid w:val="00874759"/>
    <w:pPr>
      <w:widowControl w:val="0"/>
      <w:shd w:val="clear" w:color="auto" w:fill="FFFFFF"/>
      <w:autoSpaceDE w:val="0"/>
      <w:autoSpaceDN w:val="0"/>
      <w:adjustRightInd w:val="0"/>
      <w:ind w:left="72"/>
      <w:jc w:val="center"/>
    </w:pPr>
    <w:rPr>
      <w:rFonts w:eastAsia="Calibri"/>
      <w:bCs/>
      <w:color w:val="000000"/>
      <w:spacing w:val="13"/>
      <w:szCs w:val="22"/>
    </w:rPr>
  </w:style>
  <w:style w:type="character" w:customStyle="1" w:styleId="TitleChar">
    <w:name w:val="Title Char"/>
    <w:basedOn w:val="a0"/>
    <w:uiPriority w:val="10"/>
    <w:rsid w:val="00DD3B18"/>
    <w:rPr>
      <w:rFonts w:asciiTheme="majorHAnsi" w:eastAsiaTheme="majorEastAsia" w:hAnsiTheme="majorHAnsi" w:cstheme="majorBidi"/>
      <w:b/>
      <w:bCs/>
      <w:kern w:val="28"/>
      <w:sz w:val="32"/>
      <w:szCs w:val="32"/>
    </w:rPr>
  </w:style>
  <w:style w:type="character" w:customStyle="1" w:styleId="af6">
    <w:name w:val="Название Знак"/>
    <w:link w:val="af5"/>
    <w:uiPriority w:val="99"/>
    <w:locked/>
    <w:rsid w:val="00874759"/>
    <w:rPr>
      <w:color w:val="000000"/>
      <w:spacing w:val="13"/>
      <w:sz w:val="22"/>
      <w:lang w:val="ru-RU" w:eastAsia="ru-RU"/>
    </w:rPr>
  </w:style>
  <w:style w:type="character" w:customStyle="1" w:styleId="Web">
    <w:name w:val="Обычный (Web) Знак Знак"/>
    <w:uiPriority w:val="99"/>
    <w:rsid w:val="00874759"/>
    <w:rPr>
      <w:sz w:val="24"/>
      <w:lang w:val="ru-RU" w:eastAsia="ru-RU"/>
    </w:rPr>
  </w:style>
  <w:style w:type="character" w:customStyle="1" w:styleId="21">
    <w:name w:val="Название 2 Знак Знак1"/>
    <w:uiPriority w:val="99"/>
    <w:locked/>
    <w:rsid w:val="00874759"/>
    <w:rPr>
      <w:rFonts w:eastAsia="Times New Roman"/>
      <w:sz w:val="24"/>
      <w:lang w:val="ru-RU" w:eastAsia="ru-RU"/>
    </w:rPr>
  </w:style>
  <w:style w:type="paragraph" w:styleId="af7">
    <w:name w:val="Plain Text"/>
    <w:basedOn w:val="a"/>
    <w:link w:val="af8"/>
    <w:uiPriority w:val="99"/>
    <w:rsid w:val="00874759"/>
    <w:rPr>
      <w:rFonts w:ascii="Courier New" w:eastAsia="Calibri" w:hAnsi="Courier New" w:cs="Courier New"/>
      <w:sz w:val="20"/>
      <w:szCs w:val="20"/>
    </w:rPr>
  </w:style>
  <w:style w:type="character" w:customStyle="1" w:styleId="af8">
    <w:name w:val="Текст Знак"/>
    <w:basedOn w:val="a0"/>
    <w:link w:val="af7"/>
    <w:uiPriority w:val="99"/>
    <w:semiHidden/>
    <w:rsid w:val="00DD3B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89292">
      <w:marLeft w:val="0"/>
      <w:marRight w:val="0"/>
      <w:marTop w:val="0"/>
      <w:marBottom w:val="0"/>
      <w:divBdr>
        <w:top w:val="none" w:sz="0" w:space="0" w:color="auto"/>
        <w:left w:val="none" w:sz="0" w:space="0" w:color="auto"/>
        <w:bottom w:val="none" w:sz="0" w:space="0" w:color="auto"/>
        <w:right w:val="none" w:sz="0" w:space="0" w:color="auto"/>
      </w:divBdr>
    </w:div>
    <w:div w:id="1173489293">
      <w:marLeft w:val="0"/>
      <w:marRight w:val="0"/>
      <w:marTop w:val="0"/>
      <w:marBottom w:val="0"/>
      <w:divBdr>
        <w:top w:val="none" w:sz="0" w:space="0" w:color="auto"/>
        <w:left w:val="none" w:sz="0" w:space="0" w:color="auto"/>
        <w:bottom w:val="none" w:sz="0" w:space="0" w:color="auto"/>
        <w:right w:val="none" w:sz="0" w:space="0" w:color="auto"/>
      </w:divBdr>
    </w:div>
    <w:div w:id="1173489294">
      <w:marLeft w:val="0"/>
      <w:marRight w:val="0"/>
      <w:marTop w:val="0"/>
      <w:marBottom w:val="0"/>
      <w:divBdr>
        <w:top w:val="none" w:sz="0" w:space="0" w:color="auto"/>
        <w:left w:val="none" w:sz="0" w:space="0" w:color="auto"/>
        <w:bottom w:val="none" w:sz="0" w:space="0" w:color="auto"/>
        <w:right w:val="none" w:sz="0" w:space="0" w:color="auto"/>
      </w:divBdr>
    </w:div>
    <w:div w:id="1173489295">
      <w:marLeft w:val="0"/>
      <w:marRight w:val="0"/>
      <w:marTop w:val="0"/>
      <w:marBottom w:val="0"/>
      <w:divBdr>
        <w:top w:val="none" w:sz="0" w:space="0" w:color="auto"/>
        <w:left w:val="none" w:sz="0" w:space="0" w:color="auto"/>
        <w:bottom w:val="none" w:sz="0" w:space="0" w:color="auto"/>
        <w:right w:val="none" w:sz="0" w:space="0" w:color="auto"/>
      </w:divBdr>
    </w:div>
    <w:div w:id="1173489296">
      <w:marLeft w:val="0"/>
      <w:marRight w:val="0"/>
      <w:marTop w:val="0"/>
      <w:marBottom w:val="0"/>
      <w:divBdr>
        <w:top w:val="none" w:sz="0" w:space="0" w:color="auto"/>
        <w:left w:val="none" w:sz="0" w:space="0" w:color="auto"/>
        <w:bottom w:val="none" w:sz="0" w:space="0" w:color="auto"/>
        <w:right w:val="none" w:sz="0" w:space="0" w:color="auto"/>
      </w:divBdr>
    </w:div>
    <w:div w:id="1173489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6715</Words>
  <Characters>38280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ИОКБ</Company>
  <LinksUpToDate>false</LinksUpToDate>
  <CharactersWithSpaces>44906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Глиензовская Я.Э.</dc:creator>
  <cp:keywords/>
  <dc:description/>
  <cp:lastModifiedBy>Юдаева М.М.</cp:lastModifiedBy>
  <cp:revision>2</cp:revision>
  <cp:lastPrinted>2014-04-23T01:13:00Z</cp:lastPrinted>
  <dcterms:created xsi:type="dcterms:W3CDTF">2014-04-24T04:34:00Z</dcterms:created>
  <dcterms:modified xsi:type="dcterms:W3CDTF">2014-04-24T04:34:00Z</dcterms:modified>
</cp:coreProperties>
</file>